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835"/>
        <w:gridCol w:w="2693"/>
        <w:gridCol w:w="2125"/>
      </w:tblGrid>
      <w:tr w:rsidR="00B14FF7" w:rsidRPr="00D76E70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B14FF7" w:rsidRPr="00D76E70" w:rsidRDefault="003B7318" w:rsidP="008872C0">
            <w:pPr>
              <w:jc w:val="center"/>
              <w:rPr>
                <w:b/>
                <w:sz w:val="28"/>
                <w:szCs w:val="28"/>
              </w:rPr>
            </w:pPr>
            <w:r w:rsidRPr="00D76E70">
              <w:rPr>
                <w:b/>
                <w:sz w:val="28"/>
                <w:szCs w:val="28"/>
              </w:rPr>
              <w:t>АДМИНИСТРАЦИЯ</w:t>
            </w:r>
            <w:r w:rsidR="00B14FF7" w:rsidRPr="00D76E70">
              <w:rPr>
                <w:b/>
                <w:sz w:val="28"/>
                <w:szCs w:val="28"/>
              </w:rPr>
              <w:t xml:space="preserve"> ОРИЧЕВСКОГО </w:t>
            </w:r>
            <w:r w:rsidR="008872C0">
              <w:rPr>
                <w:b/>
                <w:sz w:val="28"/>
                <w:szCs w:val="28"/>
              </w:rPr>
              <w:t>ГОРОДСКОГО ПОСЕЛЕНИЯ</w:t>
            </w:r>
          </w:p>
        </w:tc>
      </w:tr>
      <w:tr w:rsidR="00B14FF7" w:rsidRPr="00D76E70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B14FF7" w:rsidRPr="00D76E70" w:rsidRDefault="008872C0" w:rsidP="002B37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ОРИЧЕВСКОГО РАЙОНА </w:t>
            </w:r>
            <w:r w:rsidR="00D92556" w:rsidRPr="00D76E70">
              <w:rPr>
                <w:b/>
                <w:sz w:val="28"/>
                <w:szCs w:val="28"/>
              </w:rPr>
              <w:t>КИРОВСКОЙ ОБЛАСТИ</w:t>
            </w:r>
          </w:p>
        </w:tc>
      </w:tr>
      <w:tr w:rsidR="00D92556" w:rsidRPr="00D76E70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D92556" w:rsidRPr="00D76E70" w:rsidRDefault="00D92556" w:rsidP="002B37A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D76E70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B14FF7" w:rsidRPr="0023486C" w:rsidRDefault="009026F1" w:rsidP="009751EA">
            <w:pPr>
              <w:jc w:val="center"/>
              <w:rPr>
                <w:b/>
                <w:sz w:val="32"/>
                <w:szCs w:val="32"/>
              </w:rPr>
            </w:pPr>
            <w:r w:rsidRPr="0023486C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84CDB" w:rsidRPr="00D76E70">
        <w:trPr>
          <w:trHeight w:val="94"/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384CDB" w:rsidRPr="00D76E70" w:rsidRDefault="005C78D2" w:rsidP="005C78D2">
            <w:pPr>
              <w:spacing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6B553C" w:rsidRPr="00D76E70" w:rsidTr="001B118E">
        <w:trPr>
          <w:jc w:val="center"/>
        </w:trPr>
        <w:tc>
          <w:tcPr>
            <w:tcW w:w="19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D76E70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D76E70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53C" w:rsidRPr="00D76E70" w:rsidRDefault="00916975" w:rsidP="006B553C">
            <w:pPr>
              <w:rPr>
                <w:sz w:val="28"/>
                <w:szCs w:val="28"/>
              </w:rPr>
            </w:pPr>
            <w:r w:rsidRPr="00D76E70">
              <w:rPr>
                <w:sz w:val="28"/>
                <w:szCs w:val="28"/>
              </w:rPr>
              <w:t>№</w:t>
            </w:r>
          </w:p>
        </w:tc>
      </w:tr>
      <w:tr w:rsidR="006B553C" w:rsidRPr="00D76E70" w:rsidTr="001B118E">
        <w:trPr>
          <w:jc w:val="center"/>
        </w:trPr>
        <w:tc>
          <w:tcPr>
            <w:tcW w:w="19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D76E70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D76E70" w:rsidRDefault="006B553C" w:rsidP="002B37A5">
            <w:pPr>
              <w:jc w:val="center"/>
              <w:rPr>
                <w:sz w:val="28"/>
                <w:szCs w:val="28"/>
              </w:rPr>
            </w:pPr>
            <w:r w:rsidRPr="00D76E70">
              <w:rPr>
                <w:sz w:val="28"/>
                <w:szCs w:val="28"/>
              </w:rPr>
              <w:t xml:space="preserve">пгт Оричи </w:t>
            </w:r>
          </w:p>
        </w:tc>
        <w:tc>
          <w:tcPr>
            <w:tcW w:w="2125" w:type="dxa"/>
            <w:tcBorders>
              <w:left w:val="nil"/>
              <w:bottom w:val="nil"/>
            </w:tcBorders>
            <w:shd w:val="clear" w:color="auto" w:fill="auto"/>
          </w:tcPr>
          <w:p w:rsidR="006B553C" w:rsidRPr="00D76E70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D76E70">
        <w:trPr>
          <w:trHeight w:val="304"/>
          <w:jc w:val="center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</w:tcPr>
          <w:p w:rsidR="00384CDB" w:rsidRPr="00D76E70" w:rsidRDefault="00384CDB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14FF7" w:rsidRPr="00D76E70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B14FF7" w:rsidRPr="00B577A0" w:rsidRDefault="00A218D7" w:rsidP="008872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218D7">
              <w:rPr>
                <w:b/>
                <w:sz w:val="28"/>
                <w:szCs w:val="28"/>
              </w:rPr>
              <w:t xml:space="preserve">Об утверждении нормативных затрат на обеспечение функций </w:t>
            </w:r>
            <w:r>
              <w:rPr>
                <w:b/>
                <w:sz w:val="28"/>
                <w:szCs w:val="28"/>
              </w:rPr>
              <w:t xml:space="preserve">администрации </w:t>
            </w:r>
            <w:r w:rsidR="008872C0">
              <w:rPr>
                <w:b/>
                <w:sz w:val="28"/>
                <w:szCs w:val="28"/>
              </w:rPr>
              <w:t xml:space="preserve">Оричевского городского поселения </w:t>
            </w:r>
            <w:r>
              <w:rPr>
                <w:b/>
                <w:sz w:val="28"/>
                <w:szCs w:val="28"/>
              </w:rPr>
              <w:t>Оричевского района</w:t>
            </w:r>
            <w:r w:rsidRPr="00A218D7">
              <w:rPr>
                <w:b/>
                <w:sz w:val="28"/>
                <w:szCs w:val="28"/>
              </w:rPr>
              <w:t xml:space="preserve"> Кировской области</w:t>
            </w:r>
          </w:p>
        </w:tc>
      </w:tr>
      <w:tr w:rsidR="00702871" w:rsidRPr="00D76E70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702871" w:rsidRPr="00D76E70" w:rsidRDefault="00702871" w:rsidP="002B37A5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553858" w:rsidRPr="00D76E70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A218D7" w:rsidRPr="00A218D7" w:rsidRDefault="00A218D7" w:rsidP="00D12C5F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A2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постановлениями</w:t>
            </w:r>
            <w:r w:rsidRPr="00A218D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88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Оричевского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Оричевского района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Кировской области от </w:t>
            </w:r>
            <w:r w:rsidR="00215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15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5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48/2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</w:t>
            </w:r>
            <w:proofErr w:type="gramEnd"/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Оричевского </w:t>
            </w:r>
            <w:r w:rsidR="00887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содержанию указанных актов и обеспечению их исполнения», </w:t>
            </w:r>
            <w:r w:rsidR="00F2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15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15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48/1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="00DD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правилах определения нормативных затрат на обеспечение функций администрации Оричевского </w:t>
            </w:r>
            <w:r w:rsidR="00215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поселения»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B005E" w:rsidRPr="008B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Оричевского </w:t>
            </w:r>
            <w:r w:rsidR="00215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="008B005E" w:rsidRPr="008B0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ПОСТАНОВЛЯЕТ</w:t>
            </w:r>
            <w:r w:rsidRPr="00A218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8D7" w:rsidRPr="00A218D7" w:rsidRDefault="00A218D7" w:rsidP="00D12C5F">
            <w:pPr>
              <w:pStyle w:val="ConsPlusNormal"/>
              <w:numPr>
                <w:ilvl w:val="0"/>
                <w:numId w:val="1"/>
              </w:numPr>
              <w:spacing w:line="32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нормативные затраты на обеспечение функций </w:t>
            </w:r>
            <w:r w:rsidR="00DD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215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Оричевского городского поселения </w:t>
            </w:r>
            <w:r w:rsidR="00DD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Оричевского района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Кировской области (далее – </w:t>
            </w:r>
            <w:r w:rsidR="00DD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15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согласно приложению.</w:t>
            </w:r>
          </w:p>
          <w:p w:rsidR="00A218D7" w:rsidRPr="00A218D7" w:rsidRDefault="00A218D7" w:rsidP="00D12C5F">
            <w:pPr>
              <w:pStyle w:val="ConsPlusNormal"/>
              <w:numPr>
                <w:ilvl w:val="0"/>
                <w:numId w:val="1"/>
              </w:numPr>
              <w:spacing w:line="32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планировании закупок для обеспечения нужд </w:t>
            </w:r>
            <w:r w:rsidR="00DD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215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8A1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0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</w:t>
            </w:r>
            <w:r w:rsidR="00DD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215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руководствоваться настоящим </w:t>
            </w:r>
            <w:r w:rsidR="00DD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 w:rsidRPr="00A21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4CED" w:rsidRDefault="00DD4CED" w:rsidP="00D12C5F">
            <w:pPr>
              <w:widowControl w:val="0"/>
              <w:suppressAutoHyphens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218D7" w:rsidRPr="00A218D7">
              <w:rPr>
                <w:sz w:val="28"/>
                <w:szCs w:val="28"/>
              </w:rPr>
              <w:tab/>
            </w:r>
            <w:proofErr w:type="gramStart"/>
            <w:r w:rsidR="00A218D7" w:rsidRPr="00A218D7">
              <w:rPr>
                <w:sz w:val="28"/>
                <w:szCs w:val="28"/>
              </w:rPr>
              <w:t>Разместить</w:t>
            </w:r>
            <w:proofErr w:type="gramEnd"/>
            <w:r w:rsidR="00A218D7" w:rsidRPr="00A218D7">
              <w:rPr>
                <w:sz w:val="28"/>
                <w:szCs w:val="28"/>
              </w:rPr>
              <w:t xml:space="preserve"> настоящее </w:t>
            </w:r>
            <w:r>
              <w:rPr>
                <w:sz w:val="28"/>
                <w:szCs w:val="28"/>
              </w:rPr>
              <w:t>постановление</w:t>
            </w:r>
            <w:r w:rsidR="00A218D7" w:rsidRPr="00A218D7">
              <w:rPr>
                <w:sz w:val="28"/>
                <w:szCs w:val="28"/>
              </w:rPr>
              <w:t xml:space="preserve"> на официальном сайте </w:t>
            </w:r>
            <w:r>
              <w:rPr>
                <w:sz w:val="28"/>
                <w:szCs w:val="28"/>
              </w:rPr>
              <w:t>Е</w:t>
            </w:r>
            <w:r w:rsidR="00A218D7" w:rsidRPr="00A218D7">
              <w:rPr>
                <w:sz w:val="28"/>
                <w:szCs w:val="28"/>
              </w:rPr>
              <w:t>диной информационной системы в сфере закупок в информационно-телекоммуникационной сети «Интернет» (</w:t>
            </w:r>
            <w:hyperlink r:id="rId8" w:history="1">
              <w:r w:rsidR="00A218D7" w:rsidRPr="00A218D7">
                <w:rPr>
                  <w:rStyle w:val="af0"/>
                  <w:color w:val="auto"/>
                  <w:sz w:val="28"/>
                  <w:szCs w:val="28"/>
                  <w:u w:val="none"/>
                </w:rPr>
                <w:t>www.zakupki.gov.ru</w:t>
              </w:r>
            </w:hyperlink>
            <w:r w:rsidR="00A218D7" w:rsidRPr="00A218D7">
              <w:rPr>
                <w:sz w:val="28"/>
                <w:szCs w:val="28"/>
              </w:rPr>
              <w:t xml:space="preserve">) в течение </w:t>
            </w:r>
            <w:r w:rsidR="006521CF">
              <w:rPr>
                <w:sz w:val="28"/>
                <w:szCs w:val="28"/>
              </w:rPr>
              <w:t>10</w:t>
            </w:r>
            <w:r w:rsidR="00A218D7" w:rsidRPr="00A218D7">
              <w:rPr>
                <w:sz w:val="28"/>
                <w:szCs w:val="28"/>
              </w:rPr>
              <w:t xml:space="preserve"> рабочих дней со дня принятия.</w:t>
            </w:r>
          </w:p>
          <w:p w:rsidR="00C15A4E" w:rsidRPr="00DD4CED" w:rsidRDefault="00DD4CED" w:rsidP="00706FAE">
            <w:pPr>
              <w:widowControl w:val="0"/>
              <w:suppressAutoHyphens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218D7" w:rsidRPr="00A218D7">
              <w:rPr>
                <w:sz w:val="28"/>
                <w:szCs w:val="28"/>
              </w:rPr>
              <w:t xml:space="preserve">Настоящее </w:t>
            </w:r>
            <w:r>
              <w:rPr>
                <w:sz w:val="28"/>
                <w:szCs w:val="28"/>
              </w:rPr>
              <w:t>постановление</w:t>
            </w:r>
            <w:r w:rsidR="00D82472">
              <w:rPr>
                <w:sz w:val="28"/>
                <w:szCs w:val="28"/>
              </w:rPr>
              <w:t xml:space="preserve"> вступает в силу с 01</w:t>
            </w:r>
            <w:r w:rsidR="001B118E">
              <w:rPr>
                <w:sz w:val="28"/>
                <w:szCs w:val="28"/>
              </w:rPr>
              <w:t>.07.202</w:t>
            </w:r>
            <w:r w:rsidR="00706FAE">
              <w:rPr>
                <w:sz w:val="28"/>
                <w:szCs w:val="28"/>
              </w:rPr>
              <w:t>3</w:t>
            </w:r>
            <w:r w:rsidR="00D82472">
              <w:rPr>
                <w:sz w:val="28"/>
                <w:szCs w:val="28"/>
              </w:rPr>
              <w:t xml:space="preserve"> и применяется к правоотношениям, связанным с формированием планов закупок на 202</w:t>
            </w:r>
            <w:r w:rsidR="00F00E85">
              <w:rPr>
                <w:sz w:val="28"/>
                <w:szCs w:val="28"/>
              </w:rPr>
              <w:t>4</w:t>
            </w:r>
            <w:r w:rsidR="00D82472">
              <w:rPr>
                <w:sz w:val="28"/>
                <w:szCs w:val="28"/>
              </w:rPr>
              <w:t xml:space="preserve"> год и плановый период 202</w:t>
            </w:r>
            <w:r w:rsidR="00F00E85">
              <w:rPr>
                <w:sz w:val="28"/>
                <w:szCs w:val="28"/>
              </w:rPr>
              <w:t>5</w:t>
            </w:r>
            <w:r w:rsidR="00D82472">
              <w:rPr>
                <w:sz w:val="28"/>
                <w:szCs w:val="28"/>
              </w:rPr>
              <w:t xml:space="preserve"> и 202</w:t>
            </w:r>
            <w:r w:rsidR="00F00E85">
              <w:rPr>
                <w:sz w:val="28"/>
                <w:szCs w:val="28"/>
              </w:rPr>
              <w:t>6</w:t>
            </w:r>
            <w:r w:rsidR="00D82472">
              <w:rPr>
                <w:sz w:val="28"/>
                <w:szCs w:val="28"/>
              </w:rPr>
              <w:t xml:space="preserve"> годов.</w:t>
            </w:r>
          </w:p>
        </w:tc>
      </w:tr>
      <w:tr w:rsidR="00AA0A37" w:rsidRPr="00D76E70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AA0A37" w:rsidRPr="00D76E70" w:rsidRDefault="00AA0A37" w:rsidP="002B37A5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C57712" w:rsidRPr="00F229E4" w:rsidTr="009751EA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821" w:type="dxa"/>
            <w:gridSpan w:val="2"/>
            <w:shd w:val="clear" w:color="auto" w:fill="auto"/>
          </w:tcPr>
          <w:p w:rsidR="00C57712" w:rsidRPr="00F229E4" w:rsidRDefault="00855AC8" w:rsidP="00CE43E3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57712" w:rsidRPr="00F229E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57712">
              <w:rPr>
                <w:sz w:val="28"/>
                <w:szCs w:val="28"/>
              </w:rPr>
              <w:t xml:space="preserve"> </w:t>
            </w:r>
            <w:r w:rsidR="00C57712" w:rsidRPr="00F229E4">
              <w:rPr>
                <w:sz w:val="28"/>
                <w:szCs w:val="28"/>
              </w:rPr>
              <w:t xml:space="preserve">администрации </w:t>
            </w:r>
          </w:p>
          <w:p w:rsidR="00C57712" w:rsidRPr="00F229E4" w:rsidRDefault="00C57712" w:rsidP="003B743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F229E4">
              <w:rPr>
                <w:sz w:val="28"/>
                <w:szCs w:val="28"/>
              </w:rPr>
              <w:t xml:space="preserve">Оричевского </w:t>
            </w:r>
            <w:r w:rsidR="0021576C">
              <w:rPr>
                <w:sz w:val="28"/>
                <w:szCs w:val="28"/>
              </w:rPr>
              <w:t xml:space="preserve">городского </w:t>
            </w:r>
            <w:r w:rsidR="003B7436">
              <w:rPr>
                <w:sz w:val="28"/>
                <w:szCs w:val="28"/>
              </w:rPr>
              <w:t>п</w:t>
            </w:r>
            <w:r w:rsidR="0021576C">
              <w:rPr>
                <w:sz w:val="28"/>
                <w:szCs w:val="28"/>
              </w:rPr>
              <w:t>оселения</w:t>
            </w:r>
            <w:r w:rsidRPr="00F229E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18" w:type="dxa"/>
            <w:gridSpan w:val="2"/>
            <w:shd w:val="clear" w:color="auto" w:fill="auto"/>
            <w:vAlign w:val="bottom"/>
          </w:tcPr>
          <w:p w:rsidR="00C57712" w:rsidRPr="00F229E4" w:rsidRDefault="00855AC8" w:rsidP="005F39C7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Федяева</w:t>
            </w:r>
          </w:p>
        </w:tc>
      </w:tr>
    </w:tbl>
    <w:p w:rsidR="009751EA" w:rsidRDefault="009751EA" w:rsidP="0065379E">
      <w:pPr>
        <w:pStyle w:val="ab"/>
        <w:spacing w:line="280" w:lineRule="exact"/>
        <w:jc w:val="both"/>
        <w:rPr>
          <w:b w:val="0"/>
          <w:sz w:val="20"/>
          <w:szCs w:val="20"/>
        </w:rPr>
      </w:pPr>
    </w:p>
    <w:p w:rsidR="009751EA" w:rsidRPr="001D3AF6" w:rsidRDefault="009751EA" w:rsidP="009751EA">
      <w:pPr>
        <w:pStyle w:val="ab"/>
        <w:ind w:firstLine="5387"/>
        <w:jc w:val="both"/>
        <w:rPr>
          <w:b w:val="0"/>
        </w:rPr>
      </w:pPr>
      <w:r>
        <w:rPr>
          <w:b w:val="0"/>
          <w:sz w:val="20"/>
          <w:szCs w:val="20"/>
        </w:rPr>
        <w:br w:type="page"/>
      </w:r>
      <w:r w:rsidRPr="001D3AF6">
        <w:rPr>
          <w:b w:val="0"/>
        </w:rPr>
        <w:lastRenderedPageBreak/>
        <w:t>Приложение</w:t>
      </w:r>
    </w:p>
    <w:p w:rsidR="009751EA" w:rsidRPr="001D3AF6" w:rsidRDefault="009751EA" w:rsidP="009751EA">
      <w:pPr>
        <w:pStyle w:val="ab"/>
        <w:ind w:firstLine="5387"/>
        <w:jc w:val="both"/>
        <w:rPr>
          <w:b w:val="0"/>
        </w:rPr>
      </w:pPr>
    </w:p>
    <w:p w:rsidR="009751EA" w:rsidRPr="001D3AF6" w:rsidRDefault="009751EA" w:rsidP="009751EA">
      <w:pPr>
        <w:pStyle w:val="ab"/>
        <w:ind w:firstLine="5387"/>
        <w:jc w:val="both"/>
        <w:rPr>
          <w:b w:val="0"/>
        </w:rPr>
      </w:pPr>
      <w:r w:rsidRPr="001D3AF6">
        <w:rPr>
          <w:b w:val="0"/>
        </w:rPr>
        <w:t>УТВЕРЖДЕНЫ</w:t>
      </w:r>
    </w:p>
    <w:p w:rsidR="009751EA" w:rsidRPr="001D3AF6" w:rsidRDefault="009751EA" w:rsidP="009751EA">
      <w:pPr>
        <w:pStyle w:val="ab"/>
        <w:ind w:firstLine="5387"/>
        <w:jc w:val="both"/>
        <w:rPr>
          <w:b w:val="0"/>
        </w:rPr>
      </w:pPr>
    </w:p>
    <w:p w:rsidR="009751EA" w:rsidRPr="001D3AF6" w:rsidRDefault="009751EA" w:rsidP="009751EA">
      <w:pPr>
        <w:pStyle w:val="ab"/>
        <w:ind w:firstLine="5387"/>
        <w:jc w:val="both"/>
        <w:rPr>
          <w:b w:val="0"/>
        </w:rPr>
      </w:pPr>
      <w:r w:rsidRPr="001D3AF6">
        <w:rPr>
          <w:b w:val="0"/>
        </w:rPr>
        <w:t xml:space="preserve">постановлением администрации </w:t>
      </w:r>
    </w:p>
    <w:p w:rsidR="009751EA" w:rsidRPr="001D3AF6" w:rsidRDefault="009751EA" w:rsidP="009751EA">
      <w:pPr>
        <w:pStyle w:val="ab"/>
        <w:ind w:firstLine="5387"/>
        <w:jc w:val="both"/>
        <w:rPr>
          <w:b w:val="0"/>
        </w:rPr>
      </w:pPr>
      <w:r w:rsidRPr="001D3AF6">
        <w:rPr>
          <w:b w:val="0"/>
        </w:rPr>
        <w:t xml:space="preserve">Оричевского </w:t>
      </w:r>
      <w:r>
        <w:rPr>
          <w:b w:val="0"/>
        </w:rPr>
        <w:t>городского поселения</w:t>
      </w:r>
    </w:p>
    <w:p w:rsidR="009751EA" w:rsidRPr="001D3AF6" w:rsidRDefault="009751EA" w:rsidP="009751EA">
      <w:pPr>
        <w:tabs>
          <w:tab w:val="left" w:pos="3000"/>
        </w:tabs>
        <w:ind w:firstLine="5387"/>
        <w:rPr>
          <w:sz w:val="28"/>
          <w:szCs w:val="28"/>
        </w:rPr>
      </w:pPr>
      <w:r w:rsidRPr="001D3AF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</w:t>
      </w:r>
      <w:r w:rsidRPr="001D3AF6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</w:t>
      </w:r>
    </w:p>
    <w:p w:rsidR="005F11F6" w:rsidRDefault="005F11F6" w:rsidP="009751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</w:p>
    <w:p w:rsidR="009751EA" w:rsidRPr="001D3AF6" w:rsidRDefault="009751EA" w:rsidP="009751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3AF6">
        <w:rPr>
          <w:b/>
          <w:bCs/>
          <w:sz w:val="28"/>
          <w:szCs w:val="28"/>
        </w:rPr>
        <w:t>НОРМАТИВНЫЕ ЗАТРАТЫ</w:t>
      </w:r>
    </w:p>
    <w:p w:rsidR="009751EA" w:rsidRPr="001D3AF6" w:rsidRDefault="009751EA" w:rsidP="009751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3AF6">
        <w:rPr>
          <w:b/>
          <w:bCs/>
          <w:sz w:val="28"/>
          <w:szCs w:val="28"/>
        </w:rPr>
        <w:t xml:space="preserve">на обеспечение функций администрации Оричевского </w:t>
      </w:r>
      <w:r>
        <w:rPr>
          <w:b/>
          <w:bCs/>
          <w:sz w:val="28"/>
          <w:szCs w:val="28"/>
        </w:rPr>
        <w:t>городского поселения</w:t>
      </w:r>
      <w:r w:rsidR="005F11F6" w:rsidRPr="005F11F6">
        <w:t xml:space="preserve"> </w:t>
      </w:r>
      <w:r w:rsidR="005F11F6" w:rsidRPr="005F11F6">
        <w:rPr>
          <w:b/>
          <w:bCs/>
          <w:sz w:val="28"/>
          <w:szCs w:val="28"/>
        </w:rPr>
        <w:t>Оричевского района Кировской области</w:t>
      </w:r>
    </w:p>
    <w:p w:rsidR="009751EA" w:rsidRPr="00A65F89" w:rsidRDefault="009751EA" w:rsidP="009751EA">
      <w:pPr>
        <w:widowControl w:val="0"/>
        <w:autoSpaceDE w:val="0"/>
        <w:autoSpaceDN w:val="0"/>
        <w:adjustRightInd w:val="0"/>
        <w:spacing w:line="480" w:lineRule="exact"/>
        <w:jc w:val="center"/>
        <w:rPr>
          <w:b/>
          <w:bCs/>
        </w:rPr>
      </w:pPr>
    </w:p>
    <w:p w:rsidR="009751EA" w:rsidRPr="001D3AF6" w:rsidRDefault="009751EA" w:rsidP="009751EA">
      <w:pPr>
        <w:pStyle w:val="ConsPlusNormal"/>
        <w:widowControl w:val="0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AF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751EA" w:rsidRPr="005F11F6" w:rsidRDefault="009751EA" w:rsidP="005F11F6">
      <w:pPr>
        <w:pStyle w:val="ConsPlusNormal"/>
        <w:widowControl w:val="0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F6">
        <w:rPr>
          <w:rFonts w:ascii="Times New Roman" w:hAnsi="Times New Roman" w:cs="Times New Roman"/>
          <w:sz w:val="28"/>
          <w:szCs w:val="28"/>
        </w:rPr>
        <w:t>Настоящ</w:t>
      </w:r>
      <w:r w:rsidR="005F11F6" w:rsidRPr="005F11F6">
        <w:rPr>
          <w:rFonts w:ascii="Times New Roman" w:hAnsi="Times New Roman" w:cs="Times New Roman"/>
          <w:sz w:val="28"/>
          <w:szCs w:val="28"/>
        </w:rPr>
        <w:t>ие нормативные затраты на обеспечение функций администрации Оричевского городского поселения Оричевского района Кировской области</w:t>
      </w:r>
      <w:r w:rsidR="005F11F6">
        <w:rPr>
          <w:rFonts w:ascii="Times New Roman" w:hAnsi="Times New Roman" w:cs="Times New Roman"/>
          <w:sz w:val="28"/>
          <w:szCs w:val="28"/>
        </w:rPr>
        <w:t xml:space="preserve"> </w:t>
      </w:r>
      <w:r w:rsidRPr="005F11F6">
        <w:rPr>
          <w:rFonts w:ascii="Times New Roman" w:hAnsi="Times New Roman" w:cs="Times New Roman"/>
          <w:sz w:val="28"/>
          <w:szCs w:val="28"/>
        </w:rPr>
        <w:t>устанавлива</w:t>
      </w:r>
      <w:r w:rsidR="005F11F6">
        <w:rPr>
          <w:rFonts w:ascii="Times New Roman" w:hAnsi="Times New Roman" w:cs="Times New Roman"/>
          <w:sz w:val="28"/>
          <w:szCs w:val="28"/>
        </w:rPr>
        <w:t>ю</w:t>
      </w:r>
      <w:r w:rsidRPr="005F11F6">
        <w:rPr>
          <w:rFonts w:ascii="Times New Roman" w:hAnsi="Times New Roman" w:cs="Times New Roman"/>
          <w:sz w:val="28"/>
          <w:szCs w:val="28"/>
        </w:rPr>
        <w:t>т нормативы количества и цены товаров, работ, услуг на обеспечение функций администрации Оричевского городского поселения.</w:t>
      </w:r>
    </w:p>
    <w:p w:rsidR="009751EA" w:rsidRPr="001D3AF6" w:rsidRDefault="009751EA" w:rsidP="009751EA">
      <w:pPr>
        <w:pStyle w:val="ConsPlusNormal"/>
        <w:widowControl w:val="0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F6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D3AF6">
        <w:rPr>
          <w:rFonts w:ascii="Times New Roman" w:hAnsi="Times New Roman" w:cs="Times New Roman"/>
          <w:sz w:val="28"/>
          <w:szCs w:val="28"/>
        </w:rPr>
        <w:t xml:space="preserve"> на 202</w:t>
      </w:r>
      <w:r w:rsidR="00F00E85">
        <w:rPr>
          <w:rFonts w:ascii="Times New Roman" w:hAnsi="Times New Roman" w:cs="Times New Roman"/>
          <w:sz w:val="28"/>
          <w:szCs w:val="28"/>
        </w:rPr>
        <w:t>4</w:t>
      </w:r>
      <w:r w:rsidRPr="001D3AF6">
        <w:rPr>
          <w:rFonts w:ascii="Times New Roman" w:hAnsi="Times New Roman" w:cs="Times New Roman"/>
          <w:sz w:val="28"/>
          <w:szCs w:val="28"/>
        </w:rPr>
        <w:t xml:space="preserve"> год (далее – нормативные затраты), не может превышать объема лимитов бюджетных обязательств, доведенных до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D3AF6">
        <w:rPr>
          <w:rFonts w:ascii="Times New Roman" w:hAnsi="Times New Roman" w:cs="Times New Roman"/>
          <w:sz w:val="28"/>
          <w:szCs w:val="28"/>
        </w:rPr>
        <w:t xml:space="preserve">, на закупку товаров, работ, услуг в рамках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D3AF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751EA" w:rsidRPr="001D3AF6" w:rsidRDefault="009751EA" w:rsidP="009751EA">
      <w:pPr>
        <w:pStyle w:val="ConsPlusNormal"/>
        <w:widowControl w:val="0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F6">
        <w:rPr>
          <w:rFonts w:ascii="Times New Roman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</w:t>
      </w:r>
      <w:r>
        <w:rPr>
          <w:rFonts w:ascii="Times New Roman" w:hAnsi="Times New Roman" w:cs="Times New Roman"/>
          <w:sz w:val="28"/>
          <w:szCs w:val="28"/>
        </w:rPr>
        <w:t xml:space="preserve">чества товаров, учитываемых на </w:t>
      </w:r>
      <w:r w:rsidRPr="001D3AF6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3A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D3AF6">
        <w:rPr>
          <w:rFonts w:ascii="Times New Roman" w:hAnsi="Times New Roman" w:cs="Times New Roman"/>
          <w:sz w:val="28"/>
          <w:szCs w:val="28"/>
        </w:rPr>
        <w:t>.</w:t>
      </w:r>
    </w:p>
    <w:p w:rsidR="009751EA" w:rsidRPr="001D3AF6" w:rsidRDefault="009751EA" w:rsidP="009751EA">
      <w:pPr>
        <w:pStyle w:val="ConsPlusNormal"/>
        <w:widowControl w:val="0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F6"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9751EA" w:rsidRPr="001D3AF6" w:rsidRDefault="009751EA" w:rsidP="009751EA">
      <w:pPr>
        <w:pStyle w:val="ConsPlusNormal"/>
        <w:widowControl w:val="0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AF6">
        <w:rPr>
          <w:rFonts w:ascii="Times New Roman" w:hAnsi="Times New Roman" w:cs="Times New Roman"/>
          <w:sz w:val="28"/>
          <w:szCs w:val="28"/>
        </w:rPr>
        <w:t xml:space="preserve">Нормативы количества и цены товаров, работ, услуг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9751EA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2.1. Нормативы, применяемые при расчете нормативных затрат на абонентскую плату</w:t>
      </w:r>
      <w:r w:rsidR="005F11F6">
        <w:rPr>
          <w:bCs/>
          <w:sz w:val="28"/>
          <w:szCs w:val="28"/>
        </w:rPr>
        <w:t>:</w:t>
      </w:r>
    </w:p>
    <w:p w:rsidR="009751EA" w:rsidRPr="001D3A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3780"/>
        <w:gridCol w:w="2804"/>
        <w:gridCol w:w="1589"/>
      </w:tblGrid>
      <w:tr w:rsidR="009751EA" w:rsidRPr="00182CED" w:rsidTr="00D35503">
        <w:trPr>
          <w:jc w:val="center"/>
        </w:trPr>
        <w:tc>
          <w:tcPr>
            <w:tcW w:w="1466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780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2804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589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Количество месяцев предоставления услуги </w:t>
            </w:r>
          </w:p>
        </w:tc>
      </w:tr>
      <w:tr w:rsidR="009751EA" w:rsidRPr="00182CED" w:rsidTr="00D35503">
        <w:trPr>
          <w:jc w:val="center"/>
        </w:trPr>
        <w:tc>
          <w:tcPr>
            <w:tcW w:w="9639" w:type="dxa"/>
            <w:gridSpan w:val="4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jc w:val="center"/>
        </w:trPr>
        <w:tc>
          <w:tcPr>
            <w:tcW w:w="1466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780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82CED">
              <w:rPr>
                <w:color w:val="000000"/>
                <w:sz w:val="22"/>
                <w:szCs w:val="22"/>
              </w:rPr>
              <w:t xml:space="preserve"> единиц </w:t>
            </w:r>
          </w:p>
        </w:tc>
        <w:tc>
          <w:tcPr>
            <w:tcW w:w="2804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589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12</w:t>
            </w:r>
          </w:p>
        </w:tc>
      </w:tr>
      <w:tr w:rsidR="009751EA" w:rsidRPr="00182CED" w:rsidTr="00D35503">
        <w:trPr>
          <w:jc w:val="center"/>
        </w:trPr>
        <w:tc>
          <w:tcPr>
            <w:tcW w:w="1466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04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9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F038E3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en-US"/>
        </w:rPr>
      </w:pPr>
    </w:p>
    <w:p w:rsidR="009751EA" w:rsidRPr="005F11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2.2.Нормативы, применяемые при расчете нормативных затрат на повременную оплату местных телефонных соединений</w:t>
      </w:r>
      <w:r w:rsidR="005F11F6">
        <w:rPr>
          <w:bCs/>
          <w:sz w:val="28"/>
          <w:szCs w:val="28"/>
        </w:rPr>
        <w:t>:</w:t>
      </w:r>
    </w:p>
    <w:p w:rsidR="00F038E3" w:rsidRPr="005F11F6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444"/>
        <w:gridCol w:w="2590"/>
        <w:gridCol w:w="1871"/>
        <w:gridCol w:w="1150"/>
      </w:tblGrid>
      <w:tr w:rsidR="009751EA" w:rsidRPr="00182CED" w:rsidTr="00D35503">
        <w:trPr>
          <w:jc w:val="center"/>
        </w:trPr>
        <w:tc>
          <w:tcPr>
            <w:tcW w:w="1584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2444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Количество абонентских номеров для передачи голосовой информации, используемых для местных телефонных соединений </w:t>
            </w:r>
          </w:p>
        </w:tc>
        <w:tc>
          <w:tcPr>
            <w:tcW w:w="2590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Продолжительность местных телефонных соединений в месяц в расчете на 1 абонентский номер для передачи голосовой информации </w:t>
            </w:r>
          </w:p>
        </w:tc>
        <w:tc>
          <w:tcPr>
            <w:tcW w:w="1871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50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Количество месяцев предоставления услуги </w:t>
            </w:r>
          </w:p>
        </w:tc>
      </w:tr>
      <w:tr w:rsidR="009751EA" w:rsidRPr="00182CED" w:rsidTr="00D35503">
        <w:trPr>
          <w:trHeight w:val="288"/>
          <w:jc w:val="center"/>
        </w:trPr>
        <w:tc>
          <w:tcPr>
            <w:tcW w:w="9639" w:type="dxa"/>
            <w:gridSpan w:val="5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trHeight w:val="552"/>
          <w:jc w:val="center"/>
        </w:trPr>
        <w:tc>
          <w:tcPr>
            <w:tcW w:w="1584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2444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 единицы на 1 работника</w:t>
            </w:r>
          </w:p>
        </w:tc>
        <w:tc>
          <w:tcPr>
            <w:tcW w:w="2590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1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50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12</w:t>
            </w:r>
          </w:p>
        </w:tc>
      </w:tr>
    </w:tbl>
    <w:p w:rsidR="00F038E3" w:rsidRDefault="00F038E3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</w:p>
    <w:p w:rsidR="009751EA" w:rsidRPr="005F11F6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2.3 Нормативы, применяемые при расчете нормативных затрат на повременную оплату междугородних телефонных соединений</w:t>
      </w:r>
      <w:r w:rsidR="005F11F6">
        <w:rPr>
          <w:bCs/>
          <w:sz w:val="28"/>
          <w:szCs w:val="28"/>
        </w:rPr>
        <w:t>:</w:t>
      </w:r>
    </w:p>
    <w:p w:rsidR="00F038E3" w:rsidRPr="005F11F6" w:rsidRDefault="00F038E3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806"/>
        <w:gridCol w:w="2301"/>
        <w:gridCol w:w="2015"/>
        <w:gridCol w:w="1871"/>
      </w:tblGrid>
      <w:tr w:rsidR="009751EA" w:rsidRPr="001D3AF6" w:rsidTr="00D35503">
        <w:trPr>
          <w:jc w:val="center"/>
        </w:trPr>
        <w:tc>
          <w:tcPr>
            <w:tcW w:w="1646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Категория должностей</w:t>
            </w:r>
          </w:p>
        </w:tc>
        <w:tc>
          <w:tcPr>
            <w:tcW w:w="1806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Количество абонентских номеров для передачи голосовой информации, используемых для междугородних телефонных соединений </w:t>
            </w:r>
          </w:p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1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Продолжительность междугородних телефонных соединений в месяц в расчете на 1 абонентский телефонный номер для передачи голосовой информации </w:t>
            </w:r>
          </w:p>
        </w:tc>
        <w:tc>
          <w:tcPr>
            <w:tcW w:w="2015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Цена минуты разговора при междугородних телефонных соединениях </w:t>
            </w:r>
          </w:p>
        </w:tc>
        <w:tc>
          <w:tcPr>
            <w:tcW w:w="1871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Количество месяцев предоставления услуги </w:t>
            </w:r>
          </w:p>
        </w:tc>
      </w:tr>
      <w:tr w:rsidR="009751EA" w:rsidRPr="001D3AF6" w:rsidTr="00D35503">
        <w:trPr>
          <w:jc w:val="center"/>
        </w:trPr>
        <w:tc>
          <w:tcPr>
            <w:tcW w:w="1646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06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301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015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71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5</w:t>
            </w:r>
          </w:p>
        </w:tc>
      </w:tr>
      <w:tr w:rsidR="009751EA" w:rsidRPr="001D3AF6" w:rsidTr="00D35503">
        <w:trPr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Все работники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не более 1 единицы на 1 работника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не более уровня тарифов и тарифных планов на услуги междугородней связи для </w:t>
            </w:r>
            <w:r w:rsidRPr="001D3AF6">
              <w:rPr>
                <w:color w:val="000000"/>
                <w:sz w:val="21"/>
                <w:szCs w:val="21"/>
              </w:rPr>
              <w:lastRenderedPageBreak/>
              <w:t>абонентов – юридических лиц, утвержденных регулятором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lastRenderedPageBreak/>
              <w:t>не более 12</w:t>
            </w:r>
          </w:p>
        </w:tc>
      </w:tr>
    </w:tbl>
    <w:p w:rsidR="00F038E3" w:rsidRDefault="00F038E3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</w:p>
    <w:p w:rsidR="009751EA" w:rsidRPr="005F11F6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2.4. Нормативы, применяемые при расчете нормативных затрат на повременную оплату международных телефонных соединений</w:t>
      </w:r>
      <w:r w:rsidR="005F11F6">
        <w:rPr>
          <w:bCs/>
          <w:sz w:val="28"/>
          <w:szCs w:val="28"/>
        </w:rPr>
        <w:t>:</w:t>
      </w:r>
    </w:p>
    <w:p w:rsidR="00F038E3" w:rsidRPr="005F11F6" w:rsidRDefault="00F038E3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410"/>
        <w:gridCol w:w="2551"/>
        <w:gridCol w:w="1701"/>
        <w:gridCol w:w="142"/>
        <w:gridCol w:w="1676"/>
      </w:tblGrid>
      <w:tr w:rsidR="009751EA" w:rsidRPr="001D3AF6" w:rsidTr="00D35503">
        <w:trPr>
          <w:jc w:val="center"/>
        </w:trPr>
        <w:tc>
          <w:tcPr>
            <w:tcW w:w="1395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Категория должностей</w:t>
            </w:r>
          </w:p>
        </w:tc>
        <w:tc>
          <w:tcPr>
            <w:tcW w:w="2410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Количество абонентских номеров для передачи голосовой информации, используемых для международных телефонных соединений </w:t>
            </w:r>
          </w:p>
        </w:tc>
        <w:tc>
          <w:tcPr>
            <w:tcW w:w="2551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Продолжительность международных телефонных соединений в месяц в расчете на 1 абонентский телефонный номер для передачи голосовой информации </w:t>
            </w:r>
          </w:p>
        </w:tc>
        <w:tc>
          <w:tcPr>
            <w:tcW w:w="1701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Цена минуты разговора при международных телефонных соединениях</w:t>
            </w:r>
          </w:p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gridSpan w:val="2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Количество месяцев предоставления услуги </w:t>
            </w:r>
          </w:p>
        </w:tc>
      </w:tr>
      <w:tr w:rsidR="009751EA" w:rsidRPr="001D3AF6" w:rsidTr="00D35503">
        <w:trPr>
          <w:jc w:val="center"/>
        </w:trPr>
        <w:tc>
          <w:tcPr>
            <w:tcW w:w="9875" w:type="dxa"/>
            <w:gridSpan w:val="6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администрация </w:t>
            </w:r>
            <w:r>
              <w:rPr>
                <w:color w:val="000000"/>
                <w:sz w:val="21"/>
                <w:szCs w:val="21"/>
              </w:rPr>
              <w:t>поселения</w:t>
            </w:r>
          </w:p>
        </w:tc>
      </w:tr>
      <w:tr w:rsidR="009751EA" w:rsidRPr="001D3AF6" w:rsidTr="00D35503">
        <w:trPr>
          <w:jc w:val="center"/>
        </w:trPr>
        <w:tc>
          <w:tcPr>
            <w:tcW w:w="1395" w:type="dxa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Глава администрации </w:t>
            </w:r>
            <w:r>
              <w:rPr>
                <w:color w:val="000000"/>
                <w:sz w:val="21"/>
                <w:szCs w:val="21"/>
              </w:rPr>
              <w:t>поселения</w:t>
            </w:r>
          </w:p>
        </w:tc>
        <w:tc>
          <w:tcPr>
            <w:tcW w:w="2410" w:type="dxa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не более 1 единицы</w:t>
            </w:r>
          </w:p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gridSpan w:val="2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не более уровня тарифов и тарифных планов на услуги международной связи для абонентов – юридических лиц, утвержденных регулятором</w:t>
            </w:r>
          </w:p>
        </w:tc>
        <w:tc>
          <w:tcPr>
            <w:tcW w:w="1676" w:type="dxa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не более 12</w:t>
            </w:r>
          </w:p>
        </w:tc>
      </w:tr>
    </w:tbl>
    <w:p w:rsidR="009751EA" w:rsidRPr="00A65F89" w:rsidRDefault="009751EA" w:rsidP="009751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65F89">
        <w:rPr>
          <w:bCs/>
        </w:rPr>
        <w:t>*</w:t>
      </w:r>
      <w:r w:rsidRPr="00A65F89">
        <w:rPr>
          <w:bCs/>
          <w:sz w:val="20"/>
          <w:szCs w:val="20"/>
        </w:rPr>
        <w:t xml:space="preserve">Количество абонентских номеров,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администрации </w:t>
      </w:r>
      <w:r>
        <w:rPr>
          <w:bCs/>
          <w:sz w:val="20"/>
          <w:szCs w:val="20"/>
        </w:rPr>
        <w:t>поселения</w:t>
      </w:r>
      <w:r w:rsidRPr="00A65F89">
        <w:rPr>
          <w:bCs/>
          <w:sz w:val="20"/>
          <w:szCs w:val="20"/>
        </w:rPr>
        <w:t>.</w:t>
      </w:r>
    </w:p>
    <w:p w:rsidR="00F038E3" w:rsidRPr="00F00E85" w:rsidRDefault="00F038E3" w:rsidP="009751E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9751EA" w:rsidRPr="00F038E3" w:rsidRDefault="009751EA" w:rsidP="005F11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2. 6.</w:t>
      </w:r>
      <w:r w:rsidRPr="001D3AF6">
        <w:rPr>
          <w:bCs/>
          <w:sz w:val="28"/>
          <w:szCs w:val="28"/>
        </w:rPr>
        <w:tab/>
        <w:t>Нормативы, применяемые при расчете нормативных затрат на сеть «Интернет</w:t>
      </w:r>
      <w:r w:rsidR="00F038E3">
        <w:rPr>
          <w:bCs/>
          <w:sz w:val="28"/>
          <w:szCs w:val="28"/>
        </w:rPr>
        <w:t xml:space="preserve">» и услуги </w:t>
      </w:r>
      <w:proofErr w:type="spellStart"/>
      <w:r w:rsidR="00F038E3">
        <w:rPr>
          <w:bCs/>
          <w:sz w:val="28"/>
          <w:szCs w:val="28"/>
        </w:rPr>
        <w:t>интернет-провайдеров</w:t>
      </w:r>
      <w:proofErr w:type="spellEnd"/>
      <w:r w:rsidR="005F11F6">
        <w:rPr>
          <w:bCs/>
          <w:sz w:val="28"/>
          <w:szCs w:val="28"/>
        </w:rPr>
        <w:t>:</w:t>
      </w:r>
    </w:p>
    <w:p w:rsidR="00F038E3" w:rsidRPr="00F038E3" w:rsidRDefault="00F038E3" w:rsidP="009751EA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2482"/>
        <w:gridCol w:w="2921"/>
        <w:gridCol w:w="2045"/>
      </w:tblGrid>
      <w:tr w:rsidR="009751EA" w:rsidRPr="00182CED" w:rsidTr="00D35503">
        <w:trPr>
          <w:jc w:val="center"/>
        </w:trPr>
        <w:tc>
          <w:tcPr>
            <w:tcW w:w="2191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Вид связи</w:t>
            </w:r>
          </w:p>
        </w:tc>
        <w:tc>
          <w:tcPr>
            <w:tcW w:w="2482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Количество</w:t>
            </w:r>
          </w:p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каналов передачи данных </w:t>
            </w:r>
          </w:p>
        </w:tc>
        <w:tc>
          <w:tcPr>
            <w:tcW w:w="2921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Месячная цена аренды канала передачи данных сети «Интернет» (</w:t>
            </w:r>
            <w:proofErr w:type="spellStart"/>
            <w:r w:rsidRPr="00182CED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182CED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045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Количество месяцев аренды канала </w:t>
            </w:r>
          </w:p>
        </w:tc>
      </w:tr>
      <w:tr w:rsidR="009751EA" w:rsidRPr="00182CED" w:rsidTr="00D35503">
        <w:trPr>
          <w:trHeight w:val="234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9751EA" w:rsidRPr="00182CED" w:rsidRDefault="009751EA" w:rsidP="00F00E85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F00E85"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trHeight w:val="565"/>
          <w:jc w:val="center"/>
        </w:trPr>
        <w:tc>
          <w:tcPr>
            <w:tcW w:w="2191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Аренда канала передачи данных сети «Интернет»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1 единицы 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12</w:t>
            </w:r>
          </w:p>
        </w:tc>
      </w:tr>
    </w:tbl>
    <w:p w:rsidR="009751EA" w:rsidRDefault="009751EA" w:rsidP="009751E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65F89">
        <w:rPr>
          <w:bCs/>
          <w:sz w:val="20"/>
          <w:szCs w:val="20"/>
        </w:rPr>
        <w:t xml:space="preserve">*Количество каналов передачи данных, месячная цена аренды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администрации </w:t>
      </w:r>
      <w:r>
        <w:rPr>
          <w:bCs/>
          <w:sz w:val="20"/>
          <w:szCs w:val="20"/>
        </w:rPr>
        <w:t>поселения</w:t>
      </w:r>
      <w:r w:rsidRPr="00A65F89">
        <w:rPr>
          <w:bCs/>
          <w:sz w:val="20"/>
          <w:szCs w:val="20"/>
        </w:rPr>
        <w:t>.</w:t>
      </w:r>
    </w:p>
    <w:p w:rsidR="00F038E3" w:rsidRPr="00F00E85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751EA" w:rsidRPr="005F11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2.7.</w:t>
      </w:r>
      <w:r w:rsidRPr="001D3AF6">
        <w:rPr>
          <w:bCs/>
          <w:sz w:val="28"/>
          <w:szCs w:val="28"/>
        </w:rPr>
        <w:tab/>
        <w:t>Нормативы, применяемые при расчете нормативных затрат на ремонт вычислительной техники</w:t>
      </w:r>
      <w:r w:rsidR="005F11F6">
        <w:rPr>
          <w:bCs/>
          <w:sz w:val="28"/>
          <w:szCs w:val="28"/>
        </w:rPr>
        <w:t>:</w:t>
      </w:r>
    </w:p>
    <w:p w:rsidR="00F038E3" w:rsidRPr="005F11F6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360"/>
        <w:gridCol w:w="3943"/>
      </w:tblGrid>
      <w:tr w:rsidR="009751EA" w:rsidRPr="00182CED" w:rsidTr="00D35503">
        <w:trPr>
          <w:jc w:val="center"/>
        </w:trPr>
        <w:tc>
          <w:tcPr>
            <w:tcW w:w="2336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Тип вычислительной техники</w:t>
            </w:r>
          </w:p>
        </w:tc>
        <w:tc>
          <w:tcPr>
            <w:tcW w:w="3360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Фактическое количество вычислительной техники </w:t>
            </w:r>
          </w:p>
        </w:tc>
        <w:tc>
          <w:tcPr>
            <w:tcW w:w="3943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Цена технического обслуживания и регламентно-профилактического ремонта в расчете на</w:t>
            </w:r>
            <w:r w:rsidR="00F00E85">
              <w:rPr>
                <w:color w:val="000000"/>
                <w:sz w:val="22"/>
                <w:szCs w:val="22"/>
              </w:rPr>
              <w:t xml:space="preserve"> одну вычислительную технику</w:t>
            </w:r>
            <w:r w:rsidRPr="00182CED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82CED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182CED"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9751EA" w:rsidRPr="00182CED" w:rsidTr="00D35503">
        <w:trPr>
          <w:trHeight w:val="284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trHeight w:val="284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lastRenderedPageBreak/>
              <w:t>Ноутбук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82CED">
              <w:rPr>
                <w:color w:val="000000"/>
                <w:sz w:val="22"/>
                <w:szCs w:val="22"/>
              </w:rPr>
              <w:t xml:space="preserve"> единицы 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9751EA" w:rsidRPr="00182CED" w:rsidRDefault="009751EA" w:rsidP="00F00E85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 w:rsidR="00F94EDF">
              <w:rPr>
                <w:color w:val="000000"/>
                <w:sz w:val="22"/>
                <w:szCs w:val="22"/>
              </w:rPr>
              <w:t>6</w:t>
            </w:r>
            <w:r w:rsidR="00F00E85">
              <w:rPr>
                <w:color w:val="000000"/>
                <w:sz w:val="22"/>
                <w:szCs w:val="22"/>
              </w:rPr>
              <w:t>0</w:t>
            </w:r>
            <w:r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751EA" w:rsidRPr="00182CED" w:rsidTr="00D35503">
        <w:trPr>
          <w:trHeight w:val="284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82CED">
              <w:rPr>
                <w:color w:val="000000"/>
                <w:sz w:val="22"/>
                <w:szCs w:val="22"/>
              </w:rPr>
              <w:t xml:space="preserve"> единиц 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9751EA" w:rsidRPr="00182CED" w:rsidRDefault="009751EA" w:rsidP="00F00E85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 w:rsidR="00F94EDF">
              <w:rPr>
                <w:color w:val="000000"/>
                <w:sz w:val="22"/>
                <w:szCs w:val="22"/>
              </w:rPr>
              <w:t>3</w:t>
            </w:r>
            <w:r w:rsidR="00F00E85">
              <w:rPr>
                <w:color w:val="000000"/>
                <w:sz w:val="22"/>
                <w:szCs w:val="22"/>
              </w:rPr>
              <w:t>2</w:t>
            </w:r>
            <w:r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751EA" w:rsidRPr="00182CED" w:rsidTr="00D35503">
        <w:trPr>
          <w:trHeight w:val="284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82CED">
              <w:rPr>
                <w:color w:val="000000"/>
                <w:sz w:val="22"/>
                <w:szCs w:val="22"/>
              </w:rPr>
              <w:t xml:space="preserve"> единиц 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9751EA" w:rsidRPr="00182CED" w:rsidRDefault="009751EA" w:rsidP="00855AC8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 w:rsidR="00F94EDF">
              <w:rPr>
                <w:color w:val="000000"/>
                <w:sz w:val="22"/>
                <w:szCs w:val="22"/>
              </w:rPr>
              <w:t>6</w:t>
            </w:r>
            <w:r w:rsidR="00855AC8">
              <w:rPr>
                <w:color w:val="000000"/>
                <w:sz w:val="22"/>
                <w:szCs w:val="22"/>
              </w:rPr>
              <w:t>8</w:t>
            </w:r>
            <w:r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:rsidR="00F038E3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en-US"/>
        </w:rPr>
      </w:pPr>
    </w:p>
    <w:p w:rsidR="009751EA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2.8. Нормативы, применяемые при расчете нормативных затрат на ремонт систем бесперебойного питания</w:t>
      </w:r>
      <w:r w:rsidR="005F11F6">
        <w:rPr>
          <w:bCs/>
          <w:sz w:val="28"/>
          <w:szCs w:val="28"/>
        </w:rPr>
        <w:t>:</w:t>
      </w:r>
    </w:p>
    <w:p w:rsidR="009751EA" w:rsidRPr="001D3A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693"/>
        <w:gridCol w:w="4251"/>
      </w:tblGrid>
      <w:tr w:rsidR="009751EA" w:rsidRPr="00182CED" w:rsidTr="00D35503">
        <w:trPr>
          <w:jc w:val="center"/>
        </w:trPr>
        <w:tc>
          <w:tcPr>
            <w:tcW w:w="2695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693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Количество модулей бесперебойного питания </w:t>
            </w:r>
          </w:p>
        </w:tc>
        <w:tc>
          <w:tcPr>
            <w:tcW w:w="4251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Цена технического обслуживания и регламентно-профилактического ремонта 1 модуля бесперебойного питания в год (</w:t>
            </w:r>
            <w:proofErr w:type="spellStart"/>
            <w:r w:rsidRPr="00182CED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182CED"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9751EA" w:rsidRPr="00182CED" w:rsidTr="00D35503">
        <w:trPr>
          <w:trHeight w:val="293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trHeight w:val="565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Источник бесперебойного питания для компьютера персонального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182CED">
              <w:rPr>
                <w:color w:val="000000"/>
                <w:sz w:val="22"/>
                <w:szCs w:val="22"/>
              </w:rPr>
              <w:t xml:space="preserve"> единиц 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9751EA" w:rsidRPr="00182CED" w:rsidRDefault="009751EA" w:rsidP="00F00E85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 w:rsidR="00F00E85">
              <w:rPr>
                <w:color w:val="000000"/>
                <w:sz w:val="22"/>
                <w:szCs w:val="22"/>
              </w:rPr>
              <w:t>5</w:t>
            </w:r>
            <w:r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:rsidR="00F038E3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en-US"/>
        </w:rPr>
      </w:pPr>
    </w:p>
    <w:p w:rsidR="009751EA" w:rsidRPr="005F11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2.9. Нормативы, применяемые при расчете нормативных затрат на ремонт принтеров, многофункциональных устройств, копировальных аппаратов и иной оргтехники</w:t>
      </w:r>
      <w:r w:rsidR="005F11F6">
        <w:rPr>
          <w:bCs/>
          <w:sz w:val="28"/>
          <w:szCs w:val="28"/>
        </w:rPr>
        <w:t>:</w:t>
      </w:r>
    </w:p>
    <w:p w:rsidR="00F038E3" w:rsidRPr="005F11F6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5"/>
        <w:gridCol w:w="2760"/>
        <w:gridCol w:w="4306"/>
      </w:tblGrid>
      <w:tr w:rsidR="009751EA" w:rsidRPr="00182CED" w:rsidTr="00D35503">
        <w:trPr>
          <w:trHeight w:val="284"/>
        </w:trPr>
        <w:tc>
          <w:tcPr>
            <w:tcW w:w="2735" w:type="dxa"/>
          </w:tcPr>
          <w:p w:rsidR="009751EA" w:rsidRPr="00182CED" w:rsidRDefault="009751EA" w:rsidP="00D355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Наименование оргтехники</w:t>
            </w:r>
          </w:p>
        </w:tc>
        <w:tc>
          <w:tcPr>
            <w:tcW w:w="2760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4306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</w:t>
            </w:r>
          </w:p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(руб.) </w:t>
            </w:r>
          </w:p>
        </w:tc>
      </w:tr>
      <w:tr w:rsidR="009751EA" w:rsidRPr="00182CED" w:rsidTr="00D35503">
        <w:trPr>
          <w:trHeight w:val="284"/>
        </w:trPr>
        <w:tc>
          <w:tcPr>
            <w:tcW w:w="9801" w:type="dxa"/>
            <w:gridSpan w:val="3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trHeight w:val="284"/>
        </w:trPr>
        <w:tc>
          <w:tcPr>
            <w:tcW w:w="2735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Принтеры лазерные</w:t>
            </w:r>
          </w:p>
        </w:tc>
        <w:tc>
          <w:tcPr>
            <w:tcW w:w="2760" w:type="dxa"/>
            <w:vAlign w:val="center"/>
          </w:tcPr>
          <w:p w:rsidR="009751EA" w:rsidRPr="00182CED" w:rsidRDefault="009751EA" w:rsidP="00D35503">
            <w:pPr>
              <w:jc w:val="center"/>
              <w:rPr>
                <w:sz w:val="22"/>
                <w:szCs w:val="22"/>
              </w:rPr>
            </w:pPr>
            <w:r w:rsidRPr="00182CED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3</w:t>
            </w:r>
            <w:r w:rsidRPr="00182CED">
              <w:rPr>
                <w:sz w:val="22"/>
                <w:szCs w:val="22"/>
              </w:rPr>
              <w:t xml:space="preserve"> единиц </w:t>
            </w:r>
          </w:p>
        </w:tc>
        <w:tc>
          <w:tcPr>
            <w:tcW w:w="4306" w:type="dxa"/>
            <w:vAlign w:val="center"/>
          </w:tcPr>
          <w:p w:rsidR="009751EA" w:rsidRPr="00182CED" w:rsidRDefault="009751EA" w:rsidP="00F94EDF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 w:rsidR="00F94EDF">
              <w:rPr>
                <w:color w:val="000000"/>
                <w:sz w:val="22"/>
                <w:szCs w:val="22"/>
              </w:rPr>
              <w:t>7</w:t>
            </w:r>
            <w:r w:rsidR="006761B9">
              <w:rPr>
                <w:color w:val="000000"/>
                <w:sz w:val="22"/>
                <w:szCs w:val="22"/>
              </w:rPr>
              <w:t xml:space="preserve"> 5</w:t>
            </w:r>
            <w:r w:rsidRPr="00182CED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751EA" w:rsidRPr="00182CED" w:rsidTr="00D35503">
        <w:trPr>
          <w:trHeight w:val="284"/>
        </w:trPr>
        <w:tc>
          <w:tcPr>
            <w:tcW w:w="2735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Принтеры лазерные цветные</w:t>
            </w:r>
          </w:p>
        </w:tc>
        <w:tc>
          <w:tcPr>
            <w:tcW w:w="2760" w:type="dxa"/>
            <w:vAlign w:val="center"/>
          </w:tcPr>
          <w:p w:rsidR="009751EA" w:rsidRPr="00182CED" w:rsidRDefault="009751EA" w:rsidP="00D35503">
            <w:pPr>
              <w:jc w:val="center"/>
              <w:rPr>
                <w:sz w:val="22"/>
                <w:szCs w:val="22"/>
              </w:rPr>
            </w:pPr>
            <w:r w:rsidRPr="00182CED">
              <w:rPr>
                <w:sz w:val="22"/>
                <w:szCs w:val="22"/>
              </w:rPr>
              <w:t xml:space="preserve">не более 1 единицы </w:t>
            </w:r>
          </w:p>
        </w:tc>
        <w:tc>
          <w:tcPr>
            <w:tcW w:w="4306" w:type="dxa"/>
            <w:vAlign w:val="center"/>
          </w:tcPr>
          <w:p w:rsidR="009751EA" w:rsidRPr="00182CED" w:rsidRDefault="009751EA" w:rsidP="00A86CB4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 w:rsidR="00F94EDF">
              <w:rPr>
                <w:color w:val="000000"/>
                <w:sz w:val="22"/>
                <w:szCs w:val="22"/>
              </w:rPr>
              <w:t>2</w:t>
            </w:r>
            <w:r w:rsidR="00A86CB4">
              <w:rPr>
                <w:color w:val="000000"/>
                <w:sz w:val="22"/>
                <w:szCs w:val="22"/>
              </w:rPr>
              <w:t>5</w:t>
            </w:r>
            <w:r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751EA" w:rsidRPr="00182CED" w:rsidTr="00D35503">
        <w:trPr>
          <w:trHeight w:val="284"/>
        </w:trPr>
        <w:tc>
          <w:tcPr>
            <w:tcW w:w="2735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2760" w:type="dxa"/>
            <w:vAlign w:val="center"/>
          </w:tcPr>
          <w:p w:rsidR="009751EA" w:rsidRPr="00182CED" w:rsidRDefault="009751EA" w:rsidP="00D35503">
            <w:pPr>
              <w:jc w:val="center"/>
              <w:rPr>
                <w:sz w:val="22"/>
                <w:szCs w:val="22"/>
              </w:rPr>
            </w:pPr>
            <w:r w:rsidRPr="00182CED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5</w:t>
            </w:r>
            <w:r w:rsidRPr="00182CED">
              <w:rPr>
                <w:sz w:val="22"/>
                <w:szCs w:val="22"/>
              </w:rPr>
              <w:t xml:space="preserve"> единиц </w:t>
            </w:r>
          </w:p>
        </w:tc>
        <w:tc>
          <w:tcPr>
            <w:tcW w:w="4306" w:type="dxa"/>
            <w:vAlign w:val="center"/>
          </w:tcPr>
          <w:p w:rsidR="009751EA" w:rsidRPr="00182CED" w:rsidRDefault="009751EA" w:rsidP="00F00E85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</w:t>
            </w:r>
            <w:r w:rsidR="00F94EDF">
              <w:rPr>
                <w:color w:val="000000"/>
                <w:sz w:val="22"/>
                <w:szCs w:val="22"/>
              </w:rPr>
              <w:t xml:space="preserve"> 8</w:t>
            </w:r>
            <w:r w:rsidR="00F00E85">
              <w:rPr>
                <w:color w:val="000000"/>
                <w:sz w:val="22"/>
                <w:szCs w:val="22"/>
              </w:rPr>
              <w:t>8</w:t>
            </w:r>
            <w:r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:rsidR="00F038E3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en-US"/>
        </w:rPr>
      </w:pPr>
    </w:p>
    <w:p w:rsidR="009751EA" w:rsidRPr="005F11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2.10. Нормативы, применяемые при расчете нормативных затрат на оплату услуг по сопровождению справочно-правовых систем</w:t>
      </w:r>
      <w:r w:rsidR="005F11F6">
        <w:rPr>
          <w:bCs/>
          <w:sz w:val="28"/>
          <w:szCs w:val="28"/>
        </w:rPr>
        <w:t>:</w:t>
      </w:r>
    </w:p>
    <w:p w:rsidR="00F038E3" w:rsidRPr="005F11F6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748"/>
        <w:gridCol w:w="3455"/>
      </w:tblGrid>
      <w:tr w:rsidR="009751EA" w:rsidRPr="00182CED" w:rsidTr="00D35503">
        <w:trPr>
          <w:jc w:val="center"/>
        </w:trPr>
        <w:tc>
          <w:tcPr>
            <w:tcW w:w="3436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Наименование справочно-правовой системы</w:t>
            </w:r>
          </w:p>
        </w:tc>
        <w:tc>
          <w:tcPr>
            <w:tcW w:w="2748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Количество услуг по сопровождению справочно-правовых систем</w:t>
            </w:r>
          </w:p>
        </w:tc>
        <w:tc>
          <w:tcPr>
            <w:tcW w:w="3455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Цена сопровождения справочно-правовой системы (руб.) </w:t>
            </w:r>
          </w:p>
        </w:tc>
      </w:tr>
      <w:tr w:rsidR="009751EA" w:rsidRPr="00182CED" w:rsidTr="00D35503">
        <w:trPr>
          <w:jc w:val="center"/>
        </w:trPr>
        <w:tc>
          <w:tcPr>
            <w:tcW w:w="9639" w:type="dxa"/>
            <w:gridSpan w:val="3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jc w:val="center"/>
        </w:trPr>
        <w:tc>
          <w:tcPr>
            <w:tcW w:w="3436" w:type="dxa"/>
          </w:tcPr>
          <w:p w:rsidR="009751EA" w:rsidRPr="00182CED" w:rsidRDefault="009751EA" w:rsidP="00D35503">
            <w:pPr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Информационно-правовая система «</w:t>
            </w:r>
            <w:proofErr w:type="spellStart"/>
            <w:r w:rsidRPr="00182CED">
              <w:rPr>
                <w:color w:val="000000"/>
                <w:sz w:val="22"/>
                <w:szCs w:val="22"/>
              </w:rPr>
              <w:t>КонсультантПлюс</w:t>
            </w:r>
            <w:proofErr w:type="spellEnd"/>
            <w:r w:rsidRPr="00182CE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748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1 единицы </w:t>
            </w:r>
          </w:p>
        </w:tc>
        <w:tc>
          <w:tcPr>
            <w:tcW w:w="3455" w:type="dxa"/>
            <w:vAlign w:val="center"/>
          </w:tcPr>
          <w:p w:rsidR="009751EA" w:rsidRPr="00182CED" w:rsidRDefault="009751EA" w:rsidP="00A86CB4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 w:rsidR="00F00E85">
              <w:rPr>
                <w:color w:val="000000"/>
                <w:sz w:val="22"/>
                <w:szCs w:val="22"/>
              </w:rPr>
              <w:t>12</w:t>
            </w:r>
            <w:r w:rsidRPr="00182CED">
              <w:rPr>
                <w:color w:val="000000"/>
                <w:sz w:val="22"/>
                <w:szCs w:val="22"/>
              </w:rPr>
              <w:t>0 000</w:t>
            </w:r>
          </w:p>
        </w:tc>
      </w:tr>
    </w:tbl>
    <w:p w:rsidR="00F038E3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en-US"/>
        </w:rPr>
      </w:pPr>
    </w:p>
    <w:p w:rsidR="009751EA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1D3AF6">
        <w:rPr>
          <w:bCs/>
          <w:sz w:val="28"/>
          <w:szCs w:val="28"/>
        </w:rPr>
        <w:t>2.11. Нормативы, применяемые при расчете нормативных затрат на оплату услуг по сопровождению и приобретению иного программного обеспечения</w:t>
      </w:r>
      <w:r w:rsidR="005F11F6">
        <w:rPr>
          <w:bCs/>
          <w:sz w:val="28"/>
          <w:szCs w:val="28"/>
        </w:rPr>
        <w:t>:</w:t>
      </w:r>
      <w:r w:rsidRPr="001D3AF6">
        <w:rPr>
          <w:b/>
          <w:bCs/>
          <w:sz w:val="28"/>
          <w:szCs w:val="28"/>
        </w:rPr>
        <w:t xml:space="preserve"> </w:t>
      </w:r>
    </w:p>
    <w:p w:rsidR="009751EA" w:rsidRPr="001D3A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748"/>
        <w:gridCol w:w="3462"/>
      </w:tblGrid>
      <w:tr w:rsidR="009751EA" w:rsidRPr="00182CED" w:rsidTr="00D35503">
        <w:trPr>
          <w:jc w:val="center"/>
        </w:trPr>
        <w:tc>
          <w:tcPr>
            <w:tcW w:w="3429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2748" w:type="dxa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Количество услуг по сопровождению </w:t>
            </w:r>
            <w:r w:rsidRPr="00182CED">
              <w:rPr>
                <w:bCs/>
                <w:sz w:val="22"/>
                <w:szCs w:val="22"/>
              </w:rPr>
              <w:t xml:space="preserve">и </w:t>
            </w:r>
            <w:r w:rsidRPr="00182CED">
              <w:rPr>
                <w:bCs/>
                <w:sz w:val="22"/>
                <w:szCs w:val="22"/>
              </w:rPr>
              <w:lastRenderedPageBreak/>
              <w:t>приобретению</w:t>
            </w:r>
          </w:p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bCs/>
                <w:sz w:val="22"/>
                <w:szCs w:val="22"/>
              </w:rPr>
              <w:t>иного программного обеспечения</w:t>
            </w:r>
          </w:p>
        </w:tc>
        <w:tc>
          <w:tcPr>
            <w:tcW w:w="3462" w:type="dxa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lastRenderedPageBreak/>
              <w:t xml:space="preserve">Цена сопровождения </w:t>
            </w:r>
          </w:p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82CED">
              <w:rPr>
                <w:bCs/>
                <w:sz w:val="22"/>
                <w:szCs w:val="22"/>
              </w:rPr>
              <w:t xml:space="preserve">и приобретения иного </w:t>
            </w:r>
            <w:r w:rsidRPr="00182CED">
              <w:rPr>
                <w:bCs/>
                <w:sz w:val="22"/>
                <w:szCs w:val="22"/>
              </w:rPr>
              <w:lastRenderedPageBreak/>
              <w:t>программного обеспечения</w:t>
            </w:r>
          </w:p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(руб.) </w:t>
            </w:r>
          </w:p>
        </w:tc>
      </w:tr>
      <w:tr w:rsidR="009751EA" w:rsidRPr="00182CED" w:rsidTr="00D35503">
        <w:trPr>
          <w:jc w:val="center"/>
        </w:trPr>
        <w:tc>
          <w:tcPr>
            <w:tcW w:w="9639" w:type="dxa"/>
            <w:gridSpan w:val="3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jc w:val="center"/>
        </w:trPr>
        <w:tc>
          <w:tcPr>
            <w:tcW w:w="3429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Сопровождение программного обеспечения «Смета-Смарт»</w:t>
            </w:r>
          </w:p>
        </w:tc>
        <w:tc>
          <w:tcPr>
            <w:tcW w:w="2748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82CED">
              <w:rPr>
                <w:color w:val="000000"/>
                <w:sz w:val="22"/>
                <w:szCs w:val="22"/>
              </w:rPr>
              <w:t xml:space="preserve"> единиц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182CE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62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82CED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9751EA" w:rsidRPr="00182CED" w:rsidTr="00D35503">
        <w:trPr>
          <w:jc w:val="center"/>
        </w:trPr>
        <w:tc>
          <w:tcPr>
            <w:tcW w:w="3429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Сопровождение «</w:t>
            </w:r>
            <w:proofErr w:type="spellStart"/>
            <w:r w:rsidRPr="00182CED">
              <w:rPr>
                <w:color w:val="000000"/>
                <w:sz w:val="22"/>
                <w:szCs w:val="22"/>
              </w:rPr>
              <w:t>ТехноКад</w:t>
            </w:r>
            <w:proofErr w:type="spellEnd"/>
            <w:r w:rsidRPr="00182CED">
              <w:rPr>
                <w:color w:val="000000"/>
                <w:sz w:val="22"/>
                <w:szCs w:val="22"/>
              </w:rPr>
              <w:t>-Муниципалитет»</w:t>
            </w:r>
          </w:p>
        </w:tc>
        <w:tc>
          <w:tcPr>
            <w:tcW w:w="2748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1 единицы </w:t>
            </w:r>
          </w:p>
        </w:tc>
        <w:tc>
          <w:tcPr>
            <w:tcW w:w="3462" w:type="dxa"/>
            <w:vAlign w:val="center"/>
          </w:tcPr>
          <w:p w:rsidR="009751EA" w:rsidRPr="00182CED" w:rsidRDefault="009751EA" w:rsidP="00A86CB4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</w:t>
            </w:r>
            <w:r w:rsidR="00A86CB4">
              <w:rPr>
                <w:color w:val="000000"/>
                <w:sz w:val="22"/>
                <w:szCs w:val="22"/>
              </w:rPr>
              <w:t>3</w:t>
            </w:r>
            <w:r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751EA" w:rsidRPr="00182CED" w:rsidTr="00D35503">
        <w:trPr>
          <w:jc w:val="center"/>
        </w:trPr>
        <w:tc>
          <w:tcPr>
            <w:tcW w:w="3429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Система для сдачи отчетности в электронном виде</w:t>
            </w:r>
          </w:p>
        </w:tc>
        <w:tc>
          <w:tcPr>
            <w:tcW w:w="2748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82CED">
              <w:rPr>
                <w:color w:val="000000"/>
                <w:sz w:val="22"/>
                <w:szCs w:val="22"/>
              </w:rPr>
              <w:t xml:space="preserve"> единиц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182CE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62" w:type="dxa"/>
            <w:vAlign w:val="center"/>
          </w:tcPr>
          <w:p w:rsidR="009751EA" w:rsidRPr="00182CED" w:rsidRDefault="009751EA" w:rsidP="00F94E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="00F94EDF">
              <w:rPr>
                <w:color w:val="000000"/>
                <w:sz w:val="22"/>
                <w:szCs w:val="22"/>
              </w:rPr>
              <w:t>6</w:t>
            </w:r>
            <w:r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751EA" w:rsidRPr="00182CED" w:rsidTr="00D35503">
        <w:trPr>
          <w:jc w:val="center"/>
        </w:trPr>
        <w:tc>
          <w:tcPr>
            <w:tcW w:w="3429" w:type="dxa"/>
            <w:vAlign w:val="center"/>
          </w:tcPr>
          <w:p w:rsidR="009751EA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Продление лицензии на управление сайтом администрации </w:t>
            </w:r>
          </w:p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1 единицы </w:t>
            </w:r>
          </w:p>
        </w:tc>
        <w:tc>
          <w:tcPr>
            <w:tcW w:w="3462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</w:t>
            </w:r>
            <w:r w:rsidR="00002200">
              <w:rPr>
                <w:color w:val="000000"/>
                <w:sz w:val="22"/>
                <w:szCs w:val="22"/>
              </w:rPr>
              <w:t>7</w:t>
            </w:r>
            <w:r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:rsidR="00F038E3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en-US"/>
        </w:rPr>
      </w:pPr>
    </w:p>
    <w:p w:rsidR="009751EA" w:rsidRPr="005F11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2.12. 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  <w:r w:rsidR="005F11F6">
        <w:rPr>
          <w:bCs/>
          <w:sz w:val="28"/>
          <w:szCs w:val="28"/>
        </w:rPr>
        <w:t>:</w:t>
      </w:r>
    </w:p>
    <w:p w:rsidR="00F038E3" w:rsidRPr="005F11F6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3467"/>
        <w:gridCol w:w="3750"/>
      </w:tblGrid>
      <w:tr w:rsidR="009751EA" w:rsidRPr="00182CED" w:rsidTr="00D35503">
        <w:trPr>
          <w:jc w:val="center"/>
        </w:trPr>
        <w:tc>
          <w:tcPr>
            <w:tcW w:w="2422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Наименование программного обеспечения по защите информации</w:t>
            </w:r>
          </w:p>
        </w:tc>
        <w:tc>
          <w:tcPr>
            <w:tcW w:w="3467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750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(руб.) </w:t>
            </w:r>
          </w:p>
        </w:tc>
      </w:tr>
      <w:tr w:rsidR="009751EA" w:rsidRPr="00182CED" w:rsidTr="00D35503">
        <w:trPr>
          <w:jc w:val="center"/>
        </w:trPr>
        <w:tc>
          <w:tcPr>
            <w:tcW w:w="9639" w:type="dxa"/>
            <w:gridSpan w:val="3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jc w:val="center"/>
        </w:trPr>
        <w:tc>
          <w:tcPr>
            <w:tcW w:w="2422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Антивирусное программное обеспечение</w:t>
            </w:r>
          </w:p>
        </w:tc>
        <w:tc>
          <w:tcPr>
            <w:tcW w:w="3467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1 на каждый персональный компьютер 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 5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</w:tr>
    </w:tbl>
    <w:p w:rsidR="00F038E3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val="en-US"/>
        </w:rPr>
      </w:pPr>
    </w:p>
    <w:p w:rsidR="009751EA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2.13. 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  <w:r w:rsidR="005F11F6">
        <w:rPr>
          <w:bCs/>
          <w:sz w:val="28"/>
          <w:szCs w:val="28"/>
        </w:rPr>
        <w:t>:</w:t>
      </w:r>
    </w:p>
    <w:p w:rsidR="009751EA" w:rsidRPr="001D3A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3104"/>
        <w:gridCol w:w="3172"/>
      </w:tblGrid>
      <w:tr w:rsidR="009751EA" w:rsidRPr="00182CED" w:rsidTr="00D35503">
        <w:trPr>
          <w:jc w:val="center"/>
        </w:trPr>
        <w:tc>
          <w:tcPr>
            <w:tcW w:w="3579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Наименование оргтехники*</w:t>
            </w:r>
          </w:p>
        </w:tc>
        <w:tc>
          <w:tcPr>
            <w:tcW w:w="3104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>шт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Цена принтера, многофункционального устройства, копировального аппарата и иной оргтехники, (руб.) </w:t>
            </w:r>
          </w:p>
        </w:tc>
      </w:tr>
      <w:tr w:rsidR="009751EA" w:rsidRPr="00182CED" w:rsidTr="00D35503">
        <w:trPr>
          <w:jc w:val="center"/>
        </w:trPr>
        <w:tc>
          <w:tcPr>
            <w:tcW w:w="9855" w:type="dxa"/>
            <w:gridSpan w:val="3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jc w:val="center"/>
        </w:trPr>
        <w:tc>
          <w:tcPr>
            <w:tcW w:w="3579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3104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1 единицы </w:t>
            </w:r>
          </w:p>
        </w:tc>
        <w:tc>
          <w:tcPr>
            <w:tcW w:w="3172" w:type="dxa"/>
            <w:vAlign w:val="center"/>
          </w:tcPr>
          <w:p w:rsidR="009751EA" w:rsidRPr="00182CED" w:rsidRDefault="00F00E85" w:rsidP="00A86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9</w:t>
            </w:r>
            <w:r w:rsidR="00A86CB4">
              <w:rPr>
                <w:color w:val="000000"/>
                <w:sz w:val="22"/>
                <w:szCs w:val="22"/>
              </w:rPr>
              <w:t>0</w:t>
            </w:r>
            <w:r w:rsidR="009751EA"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:rsidR="009751EA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55022">
        <w:rPr>
          <w:bCs/>
          <w:sz w:val="20"/>
          <w:szCs w:val="20"/>
        </w:rPr>
        <w:t xml:space="preserve">*Количество </w:t>
      </w:r>
      <w:r w:rsidRPr="00B55022">
        <w:rPr>
          <w:color w:val="000000"/>
          <w:sz w:val="20"/>
          <w:szCs w:val="20"/>
        </w:rPr>
        <w:t>многофункциональных устройств и иной оргтехники</w:t>
      </w:r>
      <w:r w:rsidRPr="00B55022">
        <w:rPr>
          <w:bCs/>
          <w:sz w:val="20"/>
          <w:szCs w:val="20"/>
        </w:rPr>
        <w:t xml:space="preserve">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</w:t>
      </w:r>
      <w:r>
        <w:rPr>
          <w:bCs/>
          <w:sz w:val="20"/>
          <w:szCs w:val="20"/>
        </w:rPr>
        <w:t>поселения.</w:t>
      </w:r>
    </w:p>
    <w:p w:rsidR="00F038E3" w:rsidRPr="00F00E85" w:rsidRDefault="00F038E3" w:rsidP="009751EA">
      <w:pPr>
        <w:ind w:firstLine="709"/>
        <w:jc w:val="both"/>
        <w:rPr>
          <w:color w:val="000000"/>
          <w:sz w:val="28"/>
          <w:szCs w:val="28"/>
        </w:rPr>
      </w:pPr>
    </w:p>
    <w:p w:rsidR="009751EA" w:rsidRPr="005F11F6" w:rsidRDefault="009751EA" w:rsidP="009751EA">
      <w:pPr>
        <w:ind w:firstLine="709"/>
        <w:jc w:val="both"/>
        <w:rPr>
          <w:color w:val="000000"/>
          <w:sz w:val="28"/>
          <w:szCs w:val="28"/>
        </w:rPr>
      </w:pPr>
      <w:r w:rsidRPr="001D3AF6">
        <w:rPr>
          <w:color w:val="000000"/>
          <w:sz w:val="28"/>
          <w:szCs w:val="28"/>
        </w:rPr>
        <w:t>2.14. Нормативы, применяемые при расчете нормативных затрат на приобретение планшетных компьютеров, ноутбуков</w:t>
      </w:r>
      <w:r w:rsidR="005F11F6">
        <w:rPr>
          <w:color w:val="000000"/>
          <w:sz w:val="28"/>
          <w:szCs w:val="28"/>
        </w:rPr>
        <w:t>:</w:t>
      </w:r>
    </w:p>
    <w:p w:rsidR="00F038E3" w:rsidRPr="005F11F6" w:rsidRDefault="00F038E3" w:rsidP="009751E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551"/>
      </w:tblGrid>
      <w:tr w:rsidR="009751EA" w:rsidRPr="00182CED" w:rsidTr="00D35503">
        <w:trPr>
          <w:trHeight w:val="944"/>
        </w:trPr>
        <w:tc>
          <w:tcPr>
            <w:tcW w:w="3227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1843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842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Количество</w:t>
            </w:r>
          </w:p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планшетных компьютеров, ноутбуков*</w:t>
            </w:r>
          </w:p>
        </w:tc>
        <w:tc>
          <w:tcPr>
            <w:tcW w:w="2551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Цена одного планшетного компьютера, ноутбука</w:t>
            </w:r>
          </w:p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9751EA" w:rsidRPr="00182CED" w:rsidTr="00D35503">
        <w:trPr>
          <w:trHeight w:val="276"/>
        </w:trPr>
        <w:tc>
          <w:tcPr>
            <w:tcW w:w="9463" w:type="dxa"/>
            <w:gridSpan w:val="4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trHeight w:val="579"/>
        </w:trPr>
        <w:tc>
          <w:tcPr>
            <w:tcW w:w="3227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lastRenderedPageBreak/>
              <w:t>глава администрации</w:t>
            </w:r>
          </w:p>
        </w:tc>
        <w:tc>
          <w:tcPr>
            <w:tcW w:w="1843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182CED">
              <w:rPr>
                <w:color w:val="000000"/>
                <w:sz w:val="22"/>
                <w:szCs w:val="22"/>
              </w:rPr>
              <w:t>оутбук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 единицы на 1 работника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51EA" w:rsidRPr="00182CED" w:rsidRDefault="00F94EDF" w:rsidP="00A86C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</w:t>
            </w:r>
            <w:r w:rsidR="00A86CB4">
              <w:rPr>
                <w:color w:val="000000"/>
                <w:sz w:val="22"/>
                <w:szCs w:val="22"/>
              </w:rPr>
              <w:t>5</w:t>
            </w:r>
            <w:r w:rsidR="009751EA" w:rsidRPr="00182CED">
              <w:rPr>
                <w:color w:val="000000"/>
                <w:sz w:val="22"/>
                <w:szCs w:val="22"/>
              </w:rPr>
              <w:t> </w:t>
            </w:r>
            <w:r w:rsidR="009751EA">
              <w:rPr>
                <w:color w:val="000000"/>
                <w:sz w:val="22"/>
                <w:szCs w:val="22"/>
              </w:rPr>
              <w:t>000</w:t>
            </w:r>
          </w:p>
        </w:tc>
      </w:tr>
    </w:tbl>
    <w:p w:rsidR="009751EA" w:rsidRPr="00DD2ADE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DD2ADE">
        <w:rPr>
          <w:bCs/>
          <w:sz w:val="20"/>
          <w:szCs w:val="20"/>
        </w:rPr>
        <w:t xml:space="preserve">*Количество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 w:val="20"/>
          <w:szCs w:val="20"/>
        </w:rPr>
        <w:t>администрации поселения</w:t>
      </w:r>
      <w:r w:rsidRPr="00DD2ADE">
        <w:rPr>
          <w:bCs/>
          <w:sz w:val="20"/>
          <w:szCs w:val="20"/>
        </w:rPr>
        <w:t>.</w:t>
      </w:r>
    </w:p>
    <w:p w:rsidR="00F038E3" w:rsidRPr="00F00E85" w:rsidRDefault="00F038E3" w:rsidP="009751EA">
      <w:pPr>
        <w:ind w:firstLine="709"/>
        <w:jc w:val="both"/>
        <w:rPr>
          <w:color w:val="000000"/>
          <w:sz w:val="28"/>
          <w:szCs w:val="28"/>
        </w:rPr>
      </w:pPr>
    </w:p>
    <w:p w:rsidR="009751EA" w:rsidRDefault="009751EA" w:rsidP="009751EA">
      <w:pPr>
        <w:ind w:firstLine="709"/>
        <w:jc w:val="both"/>
        <w:rPr>
          <w:color w:val="000000"/>
          <w:sz w:val="28"/>
          <w:szCs w:val="28"/>
        </w:rPr>
      </w:pPr>
      <w:r w:rsidRPr="001D3AF6">
        <w:rPr>
          <w:color w:val="000000"/>
          <w:sz w:val="28"/>
          <w:szCs w:val="28"/>
        </w:rPr>
        <w:t>2.15. Нормативы, применяемые при расчете нормативных затрат на приобретение мониторов:</w:t>
      </w:r>
    </w:p>
    <w:p w:rsidR="009751EA" w:rsidRPr="001D3AF6" w:rsidRDefault="009751EA" w:rsidP="009751E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2"/>
        <w:gridCol w:w="3118"/>
        <w:gridCol w:w="3686"/>
      </w:tblGrid>
      <w:tr w:rsidR="009751EA" w:rsidRPr="00182CED" w:rsidTr="00D35503">
        <w:trPr>
          <w:trHeight w:val="665"/>
        </w:trPr>
        <w:tc>
          <w:tcPr>
            <w:tcW w:w="2518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Количество мониторов*</w:t>
            </w:r>
          </w:p>
        </w:tc>
        <w:tc>
          <w:tcPr>
            <w:tcW w:w="3686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Цена одного монитора (руб.)</w:t>
            </w:r>
          </w:p>
        </w:tc>
      </w:tr>
      <w:tr w:rsidR="009751EA" w:rsidRPr="00182CED" w:rsidTr="00D35503">
        <w:trPr>
          <w:trHeight w:val="284"/>
        </w:trPr>
        <w:tc>
          <w:tcPr>
            <w:tcW w:w="9464" w:type="dxa"/>
            <w:gridSpan w:val="4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trHeight w:val="579"/>
        </w:trPr>
        <w:tc>
          <w:tcPr>
            <w:tcW w:w="2660" w:type="dxa"/>
            <w:gridSpan w:val="2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182CED">
              <w:rPr>
                <w:color w:val="000000"/>
                <w:sz w:val="22"/>
                <w:szCs w:val="22"/>
              </w:rPr>
              <w:t xml:space="preserve"> работники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1 единицы на каждый персональный компьютер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51EA" w:rsidRPr="00182CED" w:rsidRDefault="009751EA" w:rsidP="00A86CB4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</w:t>
            </w:r>
            <w:r w:rsidR="00F94EDF">
              <w:rPr>
                <w:color w:val="000000"/>
                <w:sz w:val="22"/>
                <w:szCs w:val="22"/>
              </w:rPr>
              <w:t>более 9</w:t>
            </w:r>
            <w:r w:rsidR="00A86CB4">
              <w:rPr>
                <w:color w:val="000000"/>
                <w:sz w:val="22"/>
                <w:szCs w:val="22"/>
              </w:rPr>
              <w:t>5</w:t>
            </w:r>
            <w:r w:rsidRPr="00182CED">
              <w:rPr>
                <w:color w:val="000000"/>
                <w:sz w:val="22"/>
                <w:szCs w:val="22"/>
              </w:rPr>
              <w:t xml:space="preserve"> 500</w:t>
            </w:r>
          </w:p>
        </w:tc>
      </w:tr>
    </w:tbl>
    <w:p w:rsidR="009751EA" w:rsidRPr="00B21C12" w:rsidRDefault="009751EA" w:rsidP="009751E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1C12">
        <w:rPr>
          <w:sz w:val="20"/>
          <w:szCs w:val="20"/>
        </w:rPr>
        <w:t>*</w:t>
      </w:r>
      <w:r w:rsidRPr="00B21C12">
        <w:rPr>
          <w:bCs/>
          <w:sz w:val="20"/>
          <w:szCs w:val="20"/>
        </w:rPr>
        <w:t xml:space="preserve"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 w:val="20"/>
          <w:szCs w:val="20"/>
        </w:rPr>
        <w:t>администрации поселения</w:t>
      </w:r>
      <w:r w:rsidRPr="00B21C12">
        <w:rPr>
          <w:bCs/>
          <w:sz w:val="20"/>
          <w:szCs w:val="20"/>
        </w:rPr>
        <w:t>.</w:t>
      </w:r>
    </w:p>
    <w:p w:rsidR="009751EA" w:rsidRPr="00B21C12" w:rsidRDefault="009751EA" w:rsidP="009751E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1C12">
        <w:rPr>
          <w:sz w:val="20"/>
          <w:szCs w:val="20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F038E3" w:rsidRPr="00F00E85" w:rsidRDefault="00F038E3" w:rsidP="009751EA">
      <w:pPr>
        <w:ind w:firstLine="709"/>
        <w:jc w:val="both"/>
        <w:rPr>
          <w:color w:val="000000"/>
          <w:sz w:val="28"/>
          <w:szCs w:val="28"/>
        </w:rPr>
      </w:pPr>
    </w:p>
    <w:p w:rsidR="009751EA" w:rsidRPr="00F038E3" w:rsidRDefault="009751EA" w:rsidP="009751EA">
      <w:pPr>
        <w:ind w:firstLine="709"/>
        <w:jc w:val="both"/>
        <w:rPr>
          <w:color w:val="000000"/>
          <w:sz w:val="28"/>
          <w:szCs w:val="28"/>
        </w:rPr>
      </w:pPr>
      <w:r w:rsidRPr="001D3AF6">
        <w:rPr>
          <w:color w:val="000000"/>
          <w:sz w:val="28"/>
          <w:szCs w:val="28"/>
        </w:rPr>
        <w:t>2.16. Нормативы, применяемые при расчете нормативных затрат н</w:t>
      </w:r>
      <w:r w:rsidR="00F038E3">
        <w:rPr>
          <w:color w:val="000000"/>
          <w:sz w:val="28"/>
          <w:szCs w:val="28"/>
        </w:rPr>
        <w:t>а приобретение системных блоков</w:t>
      </w:r>
      <w:r w:rsidR="005F11F6">
        <w:rPr>
          <w:color w:val="000000"/>
          <w:sz w:val="28"/>
          <w:szCs w:val="28"/>
        </w:rPr>
        <w:t>:</w:t>
      </w:r>
    </w:p>
    <w:p w:rsidR="00F038E3" w:rsidRPr="00F038E3" w:rsidRDefault="00F038E3" w:rsidP="009751E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686"/>
      </w:tblGrid>
      <w:tr w:rsidR="009751EA" w:rsidRPr="00182CED" w:rsidTr="00D35503">
        <w:trPr>
          <w:trHeight w:val="481"/>
        </w:trPr>
        <w:tc>
          <w:tcPr>
            <w:tcW w:w="2802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2976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Количество</w:t>
            </w:r>
          </w:p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системных блоков</w:t>
            </w:r>
          </w:p>
        </w:tc>
        <w:tc>
          <w:tcPr>
            <w:tcW w:w="3686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Цена системного блока (руб.)</w:t>
            </w:r>
          </w:p>
        </w:tc>
      </w:tr>
      <w:tr w:rsidR="009751EA" w:rsidRPr="00182CED" w:rsidTr="00D35503">
        <w:trPr>
          <w:trHeight w:val="284"/>
        </w:trPr>
        <w:tc>
          <w:tcPr>
            <w:tcW w:w="9464" w:type="dxa"/>
            <w:gridSpan w:val="3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trHeight w:val="579"/>
        </w:trPr>
        <w:tc>
          <w:tcPr>
            <w:tcW w:w="2802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182CED">
              <w:rPr>
                <w:color w:val="000000"/>
                <w:sz w:val="22"/>
                <w:szCs w:val="22"/>
              </w:rPr>
              <w:t xml:space="preserve"> работники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63 000</w:t>
            </w:r>
          </w:p>
        </w:tc>
      </w:tr>
    </w:tbl>
    <w:p w:rsidR="009751EA" w:rsidRPr="00B21C12" w:rsidRDefault="009751EA" w:rsidP="009751E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1C12">
        <w:rPr>
          <w:sz w:val="20"/>
          <w:szCs w:val="20"/>
        </w:rPr>
        <w:t>*</w:t>
      </w:r>
      <w:r w:rsidRPr="00B21C12">
        <w:rPr>
          <w:bCs/>
          <w:sz w:val="20"/>
          <w:szCs w:val="20"/>
        </w:rPr>
        <w:t xml:space="preserve">Количество </w:t>
      </w:r>
      <w:r>
        <w:rPr>
          <w:bCs/>
          <w:sz w:val="20"/>
          <w:szCs w:val="20"/>
        </w:rPr>
        <w:t>системных блоков</w:t>
      </w:r>
      <w:r w:rsidRPr="00291396">
        <w:rPr>
          <w:bCs/>
          <w:sz w:val="20"/>
          <w:szCs w:val="20"/>
        </w:rPr>
        <w:t xml:space="preserve"> </w:t>
      </w:r>
      <w:r w:rsidRPr="00B21C12">
        <w:rPr>
          <w:bCs/>
          <w:sz w:val="20"/>
          <w:szCs w:val="20"/>
        </w:rPr>
        <w:t xml:space="preserve"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 w:val="20"/>
          <w:szCs w:val="20"/>
        </w:rPr>
        <w:t>администрации поселения</w:t>
      </w:r>
      <w:r w:rsidRPr="00B21C12">
        <w:rPr>
          <w:bCs/>
          <w:sz w:val="20"/>
          <w:szCs w:val="20"/>
        </w:rPr>
        <w:t>.</w:t>
      </w:r>
    </w:p>
    <w:p w:rsidR="009751EA" w:rsidRPr="00B21C12" w:rsidRDefault="009751EA" w:rsidP="009751E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1C12">
        <w:rPr>
          <w:sz w:val="20"/>
          <w:szCs w:val="20"/>
        </w:rPr>
        <w:t xml:space="preserve">Приобретение производится с целью замены неисправных, а также подлежащих списанию </w:t>
      </w:r>
      <w:r>
        <w:rPr>
          <w:sz w:val="20"/>
          <w:szCs w:val="20"/>
        </w:rPr>
        <w:t>системных блоков</w:t>
      </w:r>
      <w:r w:rsidRPr="00B21C12">
        <w:rPr>
          <w:sz w:val="20"/>
          <w:szCs w:val="20"/>
        </w:rPr>
        <w:t xml:space="preserve">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</w:t>
      </w:r>
      <w:r>
        <w:rPr>
          <w:sz w:val="20"/>
          <w:szCs w:val="20"/>
        </w:rPr>
        <w:t>системных блоков</w:t>
      </w:r>
      <w:r w:rsidRPr="00B21C12">
        <w:rPr>
          <w:sz w:val="20"/>
          <w:szCs w:val="20"/>
        </w:rPr>
        <w:t>.</w:t>
      </w:r>
    </w:p>
    <w:p w:rsidR="00F038E3" w:rsidRPr="00F00E85" w:rsidRDefault="00F038E3" w:rsidP="009751EA">
      <w:pPr>
        <w:ind w:firstLine="709"/>
        <w:jc w:val="both"/>
        <w:rPr>
          <w:color w:val="000000"/>
          <w:sz w:val="28"/>
          <w:szCs w:val="28"/>
        </w:rPr>
      </w:pPr>
    </w:p>
    <w:p w:rsidR="009751EA" w:rsidRPr="00F038E3" w:rsidRDefault="009751EA" w:rsidP="009751EA">
      <w:pPr>
        <w:ind w:firstLine="709"/>
        <w:jc w:val="both"/>
        <w:rPr>
          <w:color w:val="000000"/>
          <w:sz w:val="28"/>
          <w:szCs w:val="28"/>
        </w:rPr>
      </w:pPr>
      <w:r w:rsidRPr="001D3AF6">
        <w:rPr>
          <w:color w:val="000000"/>
          <w:sz w:val="28"/>
          <w:szCs w:val="28"/>
        </w:rPr>
        <w:t>2.17. Нормативы, применяемые при расчете нормативных затрат на приобретение источников бесперебойного питания</w:t>
      </w:r>
      <w:r w:rsidR="005F11F6">
        <w:rPr>
          <w:color w:val="000000"/>
          <w:sz w:val="28"/>
          <w:szCs w:val="28"/>
        </w:rPr>
        <w:t>:</w:t>
      </w:r>
    </w:p>
    <w:p w:rsidR="00F038E3" w:rsidRPr="00F038E3" w:rsidRDefault="00F038E3" w:rsidP="009751EA">
      <w:pPr>
        <w:ind w:firstLine="709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9751EA" w:rsidRPr="00182CED" w:rsidTr="00D35503">
        <w:trPr>
          <w:trHeight w:val="527"/>
        </w:trPr>
        <w:tc>
          <w:tcPr>
            <w:tcW w:w="2518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Количество источников бесперебойного питания*</w:t>
            </w:r>
          </w:p>
        </w:tc>
        <w:tc>
          <w:tcPr>
            <w:tcW w:w="3686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Цена одного источника бесперебойного питания (руб.)</w:t>
            </w:r>
          </w:p>
        </w:tc>
      </w:tr>
      <w:tr w:rsidR="009751EA" w:rsidRPr="00182CED" w:rsidTr="00D35503">
        <w:trPr>
          <w:trHeight w:val="253"/>
        </w:trPr>
        <w:tc>
          <w:tcPr>
            <w:tcW w:w="9464" w:type="dxa"/>
            <w:gridSpan w:val="3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trHeight w:val="579"/>
        </w:trPr>
        <w:tc>
          <w:tcPr>
            <w:tcW w:w="2518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 w:rsidR="00002200">
              <w:rPr>
                <w:color w:val="000000"/>
                <w:sz w:val="22"/>
                <w:szCs w:val="22"/>
              </w:rPr>
              <w:t>6</w:t>
            </w:r>
            <w:r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:rsidR="009751EA" w:rsidRPr="00B21C12" w:rsidRDefault="009751EA" w:rsidP="009751E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21C12">
        <w:rPr>
          <w:sz w:val="20"/>
          <w:szCs w:val="20"/>
        </w:rPr>
        <w:t>*</w:t>
      </w:r>
      <w:r w:rsidRPr="00B21C12">
        <w:rPr>
          <w:bCs/>
          <w:sz w:val="20"/>
          <w:szCs w:val="20"/>
        </w:rPr>
        <w:t xml:space="preserve">Количество источников бесперебойного питания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 w:val="20"/>
          <w:szCs w:val="20"/>
        </w:rPr>
        <w:t>администрации поселения</w:t>
      </w:r>
      <w:r w:rsidRPr="00B21C1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B21C12">
        <w:rPr>
          <w:sz w:val="20"/>
          <w:szCs w:val="20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5 % от общего количества источников бесперебойного питания.</w:t>
      </w:r>
    </w:p>
    <w:p w:rsidR="009751EA" w:rsidRPr="005F11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3AF6">
        <w:rPr>
          <w:bCs/>
          <w:sz w:val="28"/>
          <w:szCs w:val="28"/>
        </w:rPr>
        <w:lastRenderedPageBreak/>
        <w:t xml:space="preserve">2.18. </w:t>
      </w:r>
      <w:r w:rsidRPr="001D3AF6">
        <w:rPr>
          <w:color w:val="000000"/>
          <w:sz w:val="28"/>
          <w:szCs w:val="28"/>
        </w:rPr>
        <w:t>Нормативы, применяемые при расчете нормативных затрат на приобретение запасных частей для вычислительной техники</w:t>
      </w:r>
      <w:r w:rsidR="005F11F6">
        <w:rPr>
          <w:color w:val="000000"/>
          <w:sz w:val="28"/>
          <w:szCs w:val="28"/>
        </w:rPr>
        <w:t>:</w:t>
      </w:r>
    </w:p>
    <w:p w:rsidR="00F038E3" w:rsidRPr="005F11F6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2410"/>
      </w:tblGrid>
      <w:tr w:rsidR="009751EA" w:rsidRPr="001D3AF6" w:rsidTr="00D35503">
        <w:trPr>
          <w:trHeight w:val="665"/>
        </w:trPr>
        <w:tc>
          <w:tcPr>
            <w:tcW w:w="2660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Наименование запасной части*</w:t>
            </w:r>
          </w:p>
        </w:tc>
        <w:tc>
          <w:tcPr>
            <w:tcW w:w="4394" w:type="dxa"/>
            <w:shd w:val="clear" w:color="auto" w:fill="auto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Количество</w:t>
            </w:r>
          </w:p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запасных частей для вычислительной техники</w:t>
            </w:r>
          </w:p>
        </w:tc>
        <w:tc>
          <w:tcPr>
            <w:tcW w:w="2410" w:type="dxa"/>
            <w:shd w:val="clear" w:color="auto" w:fill="auto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Цена единицы запасной части для вычислительной техники (руб.)</w:t>
            </w:r>
          </w:p>
        </w:tc>
      </w:tr>
      <w:tr w:rsidR="009751EA" w:rsidRPr="001D3AF6" w:rsidTr="00D35503">
        <w:trPr>
          <w:trHeight w:val="329"/>
        </w:trPr>
        <w:tc>
          <w:tcPr>
            <w:tcW w:w="9464" w:type="dxa"/>
            <w:gridSpan w:val="3"/>
          </w:tcPr>
          <w:p w:rsidR="009751EA" w:rsidRPr="00A53C49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  <w:lang w:val="en-US"/>
              </w:rPr>
              <w:t xml:space="preserve">администрация </w:t>
            </w:r>
            <w:r>
              <w:rPr>
                <w:color w:val="000000"/>
                <w:sz w:val="21"/>
                <w:szCs w:val="21"/>
              </w:rPr>
              <w:t>поселения</w:t>
            </w:r>
          </w:p>
        </w:tc>
      </w:tr>
      <w:tr w:rsidR="009751EA" w:rsidRPr="001D3AF6" w:rsidTr="00D35503">
        <w:trPr>
          <w:trHeight w:val="579"/>
        </w:trPr>
        <w:tc>
          <w:tcPr>
            <w:tcW w:w="2660" w:type="dxa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Клавиатура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более 5 единиц на администрацию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не более </w:t>
            </w:r>
            <w:r w:rsidR="00F00E85">
              <w:rPr>
                <w:color w:val="000000"/>
                <w:sz w:val="21"/>
                <w:szCs w:val="21"/>
              </w:rPr>
              <w:t>2</w:t>
            </w:r>
            <w:r w:rsidR="00002200">
              <w:rPr>
                <w:color w:val="000000"/>
                <w:sz w:val="21"/>
                <w:szCs w:val="21"/>
              </w:rPr>
              <w:t>5</w:t>
            </w:r>
            <w:r w:rsidRPr="001D3AF6">
              <w:rPr>
                <w:color w:val="000000"/>
                <w:sz w:val="21"/>
                <w:szCs w:val="21"/>
              </w:rPr>
              <w:t>00</w:t>
            </w:r>
          </w:p>
        </w:tc>
      </w:tr>
      <w:tr w:rsidR="009751EA" w:rsidRPr="001D3AF6" w:rsidTr="00D35503">
        <w:trPr>
          <w:trHeight w:val="579"/>
        </w:trPr>
        <w:tc>
          <w:tcPr>
            <w:tcW w:w="2660" w:type="dxa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Мышь компьютерная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51EA" w:rsidRPr="001D3AF6" w:rsidRDefault="009751EA" w:rsidP="00D35503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более 5 единиц на администрацию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1EA" w:rsidRPr="001D3AF6" w:rsidRDefault="009751EA" w:rsidP="00F00E85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не более </w:t>
            </w:r>
            <w:r w:rsidR="00F00E85">
              <w:rPr>
                <w:color w:val="000000"/>
                <w:sz w:val="21"/>
                <w:szCs w:val="21"/>
              </w:rPr>
              <w:t>3</w:t>
            </w:r>
            <w:r w:rsidR="00002200">
              <w:rPr>
                <w:color w:val="000000"/>
                <w:sz w:val="21"/>
                <w:szCs w:val="21"/>
              </w:rPr>
              <w:t>000</w:t>
            </w:r>
          </w:p>
        </w:tc>
      </w:tr>
      <w:tr w:rsidR="009751EA" w:rsidRPr="001D3AF6" w:rsidTr="00D35503">
        <w:trPr>
          <w:trHeight w:val="579"/>
        </w:trPr>
        <w:tc>
          <w:tcPr>
            <w:tcW w:w="2660" w:type="dxa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Оперативная память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более 1 единицы на каждый персональный компьютер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1EA" w:rsidRPr="001D3AF6" w:rsidRDefault="009751EA" w:rsidP="00F00E8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не более </w:t>
            </w:r>
            <w:r w:rsidR="00F00E8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000</w:t>
            </w:r>
          </w:p>
        </w:tc>
      </w:tr>
      <w:tr w:rsidR="009751EA" w:rsidRPr="001D3AF6" w:rsidTr="00D35503">
        <w:trPr>
          <w:trHeight w:val="579"/>
        </w:trPr>
        <w:tc>
          <w:tcPr>
            <w:tcW w:w="2660" w:type="dxa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Сетевой фильтр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51EA" w:rsidRPr="001D3AF6" w:rsidRDefault="009751EA" w:rsidP="00D35503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более 1 единиц на администрацию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1EA" w:rsidRPr="001D3AF6" w:rsidRDefault="009751EA" w:rsidP="00F00E85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не более </w:t>
            </w:r>
            <w:r w:rsidR="00F00E85">
              <w:rPr>
                <w:color w:val="000000"/>
                <w:sz w:val="21"/>
                <w:szCs w:val="21"/>
              </w:rPr>
              <w:t>2</w:t>
            </w:r>
            <w:r>
              <w:rPr>
                <w:color w:val="000000"/>
                <w:sz w:val="21"/>
                <w:szCs w:val="21"/>
              </w:rPr>
              <w:t>0</w:t>
            </w:r>
            <w:r w:rsidRPr="001D3AF6">
              <w:rPr>
                <w:color w:val="000000"/>
                <w:sz w:val="21"/>
                <w:szCs w:val="21"/>
              </w:rPr>
              <w:t>00</w:t>
            </w:r>
          </w:p>
        </w:tc>
      </w:tr>
      <w:tr w:rsidR="009751EA" w:rsidRPr="001D3AF6" w:rsidTr="00D35503">
        <w:trPr>
          <w:trHeight w:val="579"/>
        </w:trPr>
        <w:tc>
          <w:tcPr>
            <w:tcW w:w="2660" w:type="dxa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Батарея для источника бесперебойного питания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более 4 единиц на администрацию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1EA" w:rsidRPr="001D3AF6" w:rsidRDefault="009751EA" w:rsidP="00F00E85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не более </w:t>
            </w:r>
            <w:r w:rsidR="00F00E85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5</w:t>
            </w:r>
            <w:r w:rsidRPr="001D3AF6">
              <w:rPr>
                <w:color w:val="000000"/>
                <w:sz w:val="21"/>
                <w:szCs w:val="21"/>
              </w:rPr>
              <w:t>00</w:t>
            </w:r>
          </w:p>
        </w:tc>
      </w:tr>
    </w:tbl>
    <w:p w:rsidR="009751EA" w:rsidRPr="00B21C12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21C12">
        <w:rPr>
          <w:bCs/>
          <w:sz w:val="20"/>
          <w:szCs w:val="20"/>
        </w:rPr>
        <w:t xml:space="preserve"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</w:t>
      </w:r>
      <w:r>
        <w:rPr>
          <w:bCs/>
          <w:sz w:val="20"/>
          <w:szCs w:val="20"/>
        </w:rPr>
        <w:t>поселения</w:t>
      </w:r>
      <w:r w:rsidRPr="00B21C12">
        <w:rPr>
          <w:bCs/>
          <w:sz w:val="20"/>
          <w:szCs w:val="20"/>
        </w:rPr>
        <w:t>.</w:t>
      </w:r>
    </w:p>
    <w:p w:rsidR="00F038E3" w:rsidRPr="00F00E85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751EA" w:rsidRPr="005F11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3AF6">
        <w:rPr>
          <w:bCs/>
          <w:sz w:val="28"/>
          <w:szCs w:val="28"/>
        </w:rPr>
        <w:t xml:space="preserve">2.19. </w:t>
      </w:r>
      <w:r w:rsidRPr="001D3AF6">
        <w:rPr>
          <w:color w:val="000000"/>
          <w:sz w:val="28"/>
          <w:szCs w:val="28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  <w:r w:rsidR="005F11F6">
        <w:rPr>
          <w:color w:val="000000"/>
          <w:sz w:val="28"/>
          <w:szCs w:val="28"/>
        </w:rPr>
        <w:t>:</w:t>
      </w:r>
    </w:p>
    <w:p w:rsidR="00F038E3" w:rsidRPr="005F11F6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402"/>
      </w:tblGrid>
      <w:tr w:rsidR="009751EA" w:rsidRPr="001D3AF6" w:rsidTr="00D35503">
        <w:trPr>
          <w:trHeight w:val="569"/>
        </w:trPr>
        <w:tc>
          <w:tcPr>
            <w:tcW w:w="2802" w:type="dxa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Количество</w:t>
            </w:r>
          </w:p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носителей информации*</w:t>
            </w:r>
          </w:p>
        </w:tc>
        <w:tc>
          <w:tcPr>
            <w:tcW w:w="3402" w:type="dxa"/>
            <w:shd w:val="clear" w:color="auto" w:fill="auto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Цена одной единицы носителя информации (руб.)</w:t>
            </w:r>
          </w:p>
        </w:tc>
      </w:tr>
      <w:tr w:rsidR="009751EA" w:rsidRPr="001D3AF6" w:rsidTr="00D35503">
        <w:trPr>
          <w:trHeight w:val="284"/>
        </w:trPr>
        <w:tc>
          <w:tcPr>
            <w:tcW w:w="9464" w:type="dxa"/>
            <w:gridSpan w:val="3"/>
            <w:vAlign w:val="center"/>
          </w:tcPr>
          <w:p w:rsidR="009751EA" w:rsidRPr="007B5623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  <w:lang w:val="en-US"/>
              </w:rPr>
              <w:t xml:space="preserve">администрация </w:t>
            </w:r>
            <w:r>
              <w:rPr>
                <w:color w:val="000000"/>
                <w:sz w:val="21"/>
                <w:szCs w:val="21"/>
              </w:rPr>
              <w:t>поселения</w:t>
            </w:r>
          </w:p>
        </w:tc>
      </w:tr>
      <w:tr w:rsidR="009751EA" w:rsidRPr="001D3AF6" w:rsidTr="00D35503">
        <w:trPr>
          <w:trHeight w:val="579"/>
        </w:trPr>
        <w:tc>
          <w:tcPr>
            <w:tcW w:w="2802" w:type="dxa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не более </w:t>
            </w:r>
            <w:r>
              <w:rPr>
                <w:color w:val="000000"/>
                <w:sz w:val="21"/>
                <w:szCs w:val="21"/>
              </w:rPr>
              <w:t>2</w:t>
            </w:r>
            <w:r w:rsidRPr="001D3AF6">
              <w:rPr>
                <w:color w:val="000000"/>
                <w:sz w:val="21"/>
                <w:szCs w:val="21"/>
              </w:rPr>
              <w:t xml:space="preserve"> единиц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не более 7 350</w:t>
            </w:r>
          </w:p>
        </w:tc>
      </w:tr>
      <w:tr w:rsidR="009751EA" w:rsidRPr="001D3AF6" w:rsidTr="00D35503">
        <w:trPr>
          <w:trHeight w:val="579"/>
        </w:trPr>
        <w:tc>
          <w:tcPr>
            <w:tcW w:w="2802" w:type="dxa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Флеш-память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 xml:space="preserve">не более 10 единиц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не более 1 050</w:t>
            </w:r>
          </w:p>
        </w:tc>
      </w:tr>
      <w:tr w:rsidR="009751EA" w:rsidRPr="001D3AF6" w:rsidTr="00D35503">
        <w:trPr>
          <w:trHeight w:val="579"/>
        </w:trPr>
        <w:tc>
          <w:tcPr>
            <w:tcW w:w="2802" w:type="dxa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1D3AF6">
              <w:rPr>
                <w:color w:val="000000"/>
                <w:sz w:val="21"/>
                <w:szCs w:val="21"/>
              </w:rPr>
              <w:t>Электронный идентификатор RuToken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не более 1 единиц</w:t>
            </w:r>
            <w:r>
              <w:rPr>
                <w:color w:val="000000"/>
                <w:sz w:val="21"/>
                <w:szCs w:val="21"/>
              </w:rPr>
              <w:t>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51EA" w:rsidRPr="001D3AF6" w:rsidRDefault="009751EA" w:rsidP="00D35503">
            <w:pPr>
              <w:jc w:val="center"/>
              <w:rPr>
                <w:color w:val="000000"/>
                <w:sz w:val="21"/>
                <w:szCs w:val="21"/>
              </w:rPr>
            </w:pPr>
            <w:r w:rsidRPr="001D3AF6">
              <w:rPr>
                <w:color w:val="000000"/>
                <w:sz w:val="21"/>
                <w:szCs w:val="21"/>
              </w:rPr>
              <w:t>не более</w:t>
            </w:r>
            <w:r w:rsidRPr="001D3AF6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2 500</w:t>
            </w:r>
          </w:p>
        </w:tc>
      </w:tr>
    </w:tbl>
    <w:p w:rsidR="009751EA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55022">
        <w:rPr>
          <w:bCs/>
          <w:sz w:val="20"/>
          <w:szCs w:val="20"/>
        </w:rPr>
        <w:t xml:space="preserve"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 w:rsidRPr="00B55022">
        <w:rPr>
          <w:color w:val="000000"/>
          <w:sz w:val="20"/>
          <w:szCs w:val="20"/>
        </w:rPr>
        <w:t xml:space="preserve">администрации </w:t>
      </w:r>
      <w:r>
        <w:rPr>
          <w:color w:val="000000"/>
          <w:sz w:val="20"/>
          <w:szCs w:val="20"/>
        </w:rPr>
        <w:t>поселения</w:t>
      </w:r>
      <w:r w:rsidRPr="00B55022">
        <w:rPr>
          <w:bCs/>
          <w:sz w:val="20"/>
          <w:szCs w:val="20"/>
        </w:rPr>
        <w:t>.</w:t>
      </w:r>
    </w:p>
    <w:p w:rsidR="00F038E3" w:rsidRPr="00F00E85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751EA" w:rsidRPr="005F11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3AF6">
        <w:rPr>
          <w:bCs/>
          <w:sz w:val="28"/>
          <w:szCs w:val="28"/>
        </w:rPr>
        <w:t xml:space="preserve">2.20. </w:t>
      </w:r>
      <w:r w:rsidRPr="001D3AF6">
        <w:rPr>
          <w:color w:val="000000"/>
          <w:sz w:val="28"/>
          <w:szCs w:val="28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  <w:r w:rsidR="005F11F6">
        <w:rPr>
          <w:color w:val="000000"/>
          <w:sz w:val="28"/>
          <w:szCs w:val="28"/>
        </w:rPr>
        <w:t>:</w:t>
      </w:r>
    </w:p>
    <w:p w:rsidR="00F038E3" w:rsidRPr="005F11F6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2423"/>
        <w:gridCol w:w="2959"/>
        <w:gridCol w:w="1574"/>
      </w:tblGrid>
      <w:tr w:rsidR="009751EA" w:rsidRPr="00182CED" w:rsidTr="00D35503">
        <w:trPr>
          <w:trHeight w:val="665"/>
          <w:jc w:val="center"/>
        </w:trPr>
        <w:tc>
          <w:tcPr>
            <w:tcW w:w="2683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23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Фактическое 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959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574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Цена расходного материала, (руб.) </w:t>
            </w:r>
          </w:p>
        </w:tc>
      </w:tr>
      <w:tr w:rsidR="009751EA" w:rsidRPr="00182CED" w:rsidTr="00D35503">
        <w:trPr>
          <w:trHeight w:val="284"/>
          <w:jc w:val="center"/>
        </w:trPr>
        <w:tc>
          <w:tcPr>
            <w:tcW w:w="9639" w:type="dxa"/>
            <w:gridSpan w:val="4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trHeight w:val="579"/>
          <w:jc w:val="center"/>
        </w:trPr>
        <w:tc>
          <w:tcPr>
            <w:tcW w:w="2683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751EA" w:rsidRPr="00A86CB4" w:rsidRDefault="009751EA" w:rsidP="00D3550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6CB4">
              <w:rPr>
                <w:rFonts w:ascii="Times New Roman" w:hAnsi="Times New Roman" w:cs="Times New Roman"/>
                <w:sz w:val="22"/>
                <w:szCs w:val="22"/>
              </w:rPr>
              <w:t xml:space="preserve">не более количества, используемого в администрации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 единицы в месяц</w:t>
            </w:r>
          </w:p>
        </w:tc>
        <w:tc>
          <w:tcPr>
            <w:tcW w:w="1574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</w:t>
            </w:r>
          </w:p>
          <w:p w:rsidR="009751EA" w:rsidRPr="00182CED" w:rsidRDefault="00F00E85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86CB4">
              <w:rPr>
                <w:color w:val="000000"/>
                <w:sz w:val="22"/>
                <w:szCs w:val="22"/>
              </w:rPr>
              <w:t>6</w:t>
            </w:r>
            <w:r w:rsidR="009751EA" w:rsidRPr="00182CED">
              <w:rPr>
                <w:color w:val="000000"/>
                <w:sz w:val="22"/>
                <w:szCs w:val="22"/>
              </w:rPr>
              <w:t xml:space="preserve"> 500</w:t>
            </w:r>
          </w:p>
        </w:tc>
      </w:tr>
      <w:tr w:rsidR="009751EA" w:rsidRPr="00182CED" w:rsidTr="00D35503">
        <w:trPr>
          <w:trHeight w:val="579"/>
          <w:jc w:val="center"/>
        </w:trPr>
        <w:tc>
          <w:tcPr>
            <w:tcW w:w="2683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Принтер лазерный цветной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sz w:val="22"/>
                <w:szCs w:val="22"/>
              </w:rPr>
            </w:pPr>
            <w:r w:rsidRPr="00182CED">
              <w:rPr>
                <w:sz w:val="22"/>
                <w:szCs w:val="22"/>
              </w:rPr>
              <w:t xml:space="preserve">не более количества, используемого в </w:t>
            </w:r>
            <w:r w:rsidRPr="00182CED">
              <w:rPr>
                <w:color w:val="000000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 комплекта в квартал</w:t>
            </w:r>
          </w:p>
        </w:tc>
        <w:tc>
          <w:tcPr>
            <w:tcW w:w="1574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</w:t>
            </w:r>
          </w:p>
          <w:p w:rsidR="009751EA" w:rsidRPr="00182CED" w:rsidRDefault="00F00E85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86CB4">
              <w:rPr>
                <w:color w:val="000000"/>
                <w:sz w:val="22"/>
                <w:szCs w:val="22"/>
              </w:rPr>
              <w:t>0</w:t>
            </w:r>
            <w:r w:rsidR="009751EA" w:rsidRPr="00182CED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9751EA" w:rsidRPr="00182CED" w:rsidTr="00D35503">
        <w:trPr>
          <w:trHeight w:val="579"/>
          <w:jc w:val="center"/>
        </w:trPr>
        <w:tc>
          <w:tcPr>
            <w:tcW w:w="2683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Многофункциональное устройство формата А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423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sz w:val="22"/>
                <w:szCs w:val="22"/>
              </w:rPr>
            </w:pPr>
            <w:r w:rsidRPr="00182CED">
              <w:rPr>
                <w:sz w:val="22"/>
                <w:szCs w:val="22"/>
              </w:rPr>
              <w:t xml:space="preserve">не более количества, используемого в </w:t>
            </w:r>
            <w:r w:rsidRPr="00182CED">
              <w:rPr>
                <w:color w:val="000000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2 единиц в месяц</w:t>
            </w:r>
          </w:p>
        </w:tc>
        <w:tc>
          <w:tcPr>
            <w:tcW w:w="1574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</w:t>
            </w:r>
          </w:p>
          <w:p w:rsidR="009751EA" w:rsidRPr="00182CED" w:rsidRDefault="00F94EDF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2200">
              <w:rPr>
                <w:color w:val="000000"/>
                <w:sz w:val="22"/>
                <w:szCs w:val="22"/>
              </w:rPr>
              <w:t>50</w:t>
            </w:r>
            <w:r w:rsidR="009751EA" w:rsidRPr="00182CED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751EA" w:rsidRPr="00182CED" w:rsidTr="00D35503">
        <w:trPr>
          <w:trHeight w:val="579"/>
          <w:jc w:val="center"/>
        </w:trPr>
        <w:tc>
          <w:tcPr>
            <w:tcW w:w="2683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82CED">
              <w:rPr>
                <w:color w:val="000000"/>
                <w:sz w:val="22"/>
                <w:szCs w:val="22"/>
              </w:rPr>
              <w:t>Многофункциональное устройство формата А3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sz w:val="22"/>
                <w:szCs w:val="22"/>
              </w:rPr>
            </w:pPr>
            <w:r w:rsidRPr="00182CED">
              <w:rPr>
                <w:sz w:val="22"/>
                <w:szCs w:val="22"/>
              </w:rPr>
              <w:t xml:space="preserve">не более количества, используемого в </w:t>
            </w:r>
            <w:r w:rsidRPr="00182CED">
              <w:rPr>
                <w:color w:val="000000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5 единиц в год</w:t>
            </w:r>
          </w:p>
        </w:tc>
        <w:tc>
          <w:tcPr>
            <w:tcW w:w="1574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</w:t>
            </w:r>
          </w:p>
          <w:p w:rsidR="009751EA" w:rsidRPr="00182CED" w:rsidRDefault="00F00E85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751EA" w:rsidRPr="00182CED">
              <w:rPr>
                <w:color w:val="000000"/>
                <w:sz w:val="22"/>
                <w:szCs w:val="22"/>
              </w:rPr>
              <w:t>4 000</w:t>
            </w:r>
          </w:p>
        </w:tc>
      </w:tr>
    </w:tbl>
    <w:p w:rsidR="009751EA" w:rsidRPr="00566E55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566E55">
        <w:rPr>
          <w:bCs/>
          <w:sz w:val="20"/>
          <w:szCs w:val="20"/>
        </w:rPr>
        <w:t xml:space="preserve"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</w:t>
      </w:r>
      <w:r>
        <w:rPr>
          <w:bCs/>
          <w:sz w:val="20"/>
          <w:szCs w:val="20"/>
        </w:rPr>
        <w:t>поселения</w:t>
      </w:r>
      <w:r w:rsidRPr="00566E55">
        <w:rPr>
          <w:bCs/>
          <w:sz w:val="20"/>
          <w:szCs w:val="20"/>
        </w:rPr>
        <w:t>.</w:t>
      </w:r>
    </w:p>
    <w:p w:rsidR="00F038E3" w:rsidRPr="00F00E85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751EA" w:rsidRPr="005F11F6" w:rsidRDefault="009751EA" w:rsidP="009751E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3AF6">
        <w:rPr>
          <w:bCs/>
          <w:sz w:val="28"/>
          <w:szCs w:val="28"/>
        </w:rPr>
        <w:t xml:space="preserve">2.21. </w:t>
      </w:r>
      <w:r w:rsidRPr="001D3AF6">
        <w:rPr>
          <w:color w:val="000000"/>
          <w:sz w:val="28"/>
          <w:szCs w:val="28"/>
        </w:rPr>
        <w:t>Нормативы, применяемые при расчете нормативных затрат на оплату услуг специальной связи</w:t>
      </w:r>
      <w:r w:rsidR="005F11F6">
        <w:rPr>
          <w:color w:val="000000"/>
          <w:sz w:val="28"/>
          <w:szCs w:val="28"/>
        </w:rPr>
        <w:t>:</w:t>
      </w:r>
    </w:p>
    <w:p w:rsidR="00F038E3" w:rsidRPr="005F11F6" w:rsidRDefault="00F038E3" w:rsidP="009751EA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856"/>
        <w:gridCol w:w="5247"/>
      </w:tblGrid>
      <w:tr w:rsidR="009751EA" w:rsidRPr="00182CED" w:rsidTr="00D35503">
        <w:trPr>
          <w:jc w:val="center"/>
        </w:trPr>
        <w:tc>
          <w:tcPr>
            <w:tcW w:w="2518" w:type="dxa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Планируемое количество в год*, 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>шт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Цена одного листа (пакета)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9751EA" w:rsidRPr="00182CED" w:rsidTr="00D35503">
        <w:trPr>
          <w:jc w:val="center"/>
        </w:trPr>
        <w:tc>
          <w:tcPr>
            <w:tcW w:w="9571" w:type="dxa"/>
            <w:gridSpan w:val="3"/>
            <w:vAlign w:val="center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jc w:val="center"/>
        </w:trPr>
        <w:tc>
          <w:tcPr>
            <w:tcW w:w="2518" w:type="dxa"/>
            <w:vAlign w:val="center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Планируемое количество листов (пакетов) в год</w:t>
            </w:r>
          </w:p>
        </w:tc>
        <w:tc>
          <w:tcPr>
            <w:tcW w:w="1843" w:type="dxa"/>
            <w:vAlign w:val="center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</w:t>
            </w:r>
          </w:p>
        </w:tc>
        <w:tc>
          <w:tcPr>
            <w:tcW w:w="5210" w:type="dxa"/>
            <w:vAlign w:val="center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82CE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751EA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21C12">
        <w:rPr>
          <w:bCs/>
          <w:sz w:val="20"/>
          <w:szCs w:val="20"/>
        </w:rPr>
        <w:t xml:space="preserve">*Количество отправлений услуг специальной связи может отличаться от приведенного в зависимости от задач администрации района, учреждения. При этом закупка осуществляется в пределах доведенных лимитов бюджетных обязательств на обеспечение функций администрации </w:t>
      </w:r>
      <w:r>
        <w:rPr>
          <w:bCs/>
          <w:sz w:val="20"/>
          <w:szCs w:val="20"/>
        </w:rPr>
        <w:t>поселения</w:t>
      </w:r>
      <w:r w:rsidRPr="00B21C12">
        <w:rPr>
          <w:bCs/>
          <w:sz w:val="20"/>
          <w:szCs w:val="20"/>
        </w:rPr>
        <w:t>.</w:t>
      </w:r>
    </w:p>
    <w:p w:rsidR="00F038E3" w:rsidRPr="00F00E85" w:rsidRDefault="00F038E3" w:rsidP="009751EA">
      <w:pPr>
        <w:pStyle w:val="ae"/>
        <w:ind w:firstLine="709"/>
        <w:rPr>
          <w:szCs w:val="28"/>
        </w:rPr>
      </w:pPr>
    </w:p>
    <w:p w:rsidR="009751EA" w:rsidRPr="005F11F6" w:rsidRDefault="009751EA" w:rsidP="009751EA">
      <w:pPr>
        <w:pStyle w:val="ae"/>
        <w:ind w:firstLine="709"/>
        <w:rPr>
          <w:bCs/>
          <w:szCs w:val="28"/>
        </w:rPr>
      </w:pPr>
      <w:r w:rsidRPr="001D3AF6">
        <w:rPr>
          <w:szCs w:val="28"/>
        </w:rPr>
        <w:t xml:space="preserve">2.22. </w:t>
      </w:r>
      <w:r w:rsidRPr="001D3AF6">
        <w:rPr>
          <w:bCs/>
          <w:szCs w:val="28"/>
        </w:rPr>
        <w:t>Нормативы, применяемые при расчете нормативных затрат на электроснабжение</w:t>
      </w:r>
      <w:r w:rsidR="005F11F6">
        <w:rPr>
          <w:bCs/>
          <w:szCs w:val="28"/>
        </w:rPr>
        <w:t>:</w:t>
      </w:r>
    </w:p>
    <w:p w:rsidR="00F038E3" w:rsidRPr="005F11F6" w:rsidRDefault="00F038E3" w:rsidP="009751EA">
      <w:pPr>
        <w:pStyle w:val="ae"/>
        <w:ind w:firstLine="709"/>
        <w:rPr>
          <w:bCs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951"/>
        <w:gridCol w:w="4221"/>
      </w:tblGrid>
      <w:tr w:rsidR="009751EA" w:rsidRPr="00182CED" w:rsidTr="00D35503">
        <w:trPr>
          <w:jc w:val="center"/>
        </w:trPr>
        <w:tc>
          <w:tcPr>
            <w:tcW w:w="1467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951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sz w:val="22"/>
                <w:szCs w:val="22"/>
              </w:rPr>
              <w:t>расчетная потребность электроэнергии в год по i-му тарифу (цене) на электроэнергию</w:t>
            </w:r>
            <w:proofErr w:type="gramStart"/>
            <w:r w:rsidRPr="00182CED">
              <w:rPr>
                <w:sz w:val="22"/>
                <w:szCs w:val="22"/>
              </w:rPr>
              <w:t xml:space="preserve"> </w:t>
            </w:r>
            <w:r w:rsidRPr="00182CED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кВт/час</w:t>
            </w:r>
          </w:p>
        </w:tc>
        <w:tc>
          <w:tcPr>
            <w:tcW w:w="4221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i-й регулируемый тариф на электроэнергию </w:t>
            </w:r>
          </w:p>
        </w:tc>
      </w:tr>
      <w:tr w:rsidR="009751EA" w:rsidRPr="00182CED" w:rsidTr="00D35503">
        <w:trPr>
          <w:jc w:val="center"/>
        </w:trPr>
        <w:tc>
          <w:tcPr>
            <w:tcW w:w="9639" w:type="dxa"/>
            <w:gridSpan w:val="3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182CE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751EA" w:rsidRPr="00182CED" w:rsidTr="00D35503">
        <w:trPr>
          <w:jc w:val="center"/>
        </w:trPr>
        <w:tc>
          <w:tcPr>
            <w:tcW w:w="1467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951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100 000 единиц </w:t>
            </w:r>
          </w:p>
        </w:tc>
        <w:tc>
          <w:tcPr>
            <w:tcW w:w="4221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уровня тарифов и тарифных планов на электроэнергию (в рамках применяемого одноставочного, дифференцированного по зонам суток или двухставочного тарифа), утвержденных регулятором</w:t>
            </w:r>
          </w:p>
        </w:tc>
      </w:tr>
    </w:tbl>
    <w:p w:rsidR="00F038E3" w:rsidRPr="00F00E85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1EA" w:rsidRPr="005F11F6" w:rsidRDefault="009751EA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3AF6">
        <w:rPr>
          <w:sz w:val="28"/>
          <w:szCs w:val="28"/>
        </w:rPr>
        <w:t xml:space="preserve">2.23. </w:t>
      </w:r>
      <w:r w:rsidRPr="001D3AF6">
        <w:rPr>
          <w:bCs/>
          <w:sz w:val="28"/>
          <w:szCs w:val="28"/>
        </w:rPr>
        <w:t>Нормативы, применяемые при расчете нормативных затрат на теплоснабжение</w:t>
      </w:r>
      <w:r w:rsidR="005F11F6">
        <w:rPr>
          <w:bCs/>
          <w:sz w:val="28"/>
          <w:szCs w:val="28"/>
        </w:rPr>
        <w:t>:</w:t>
      </w:r>
    </w:p>
    <w:p w:rsidR="00F038E3" w:rsidRPr="005F11F6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951"/>
        <w:gridCol w:w="4221"/>
      </w:tblGrid>
      <w:tr w:rsidR="009751EA" w:rsidRPr="00182CED" w:rsidTr="00D35503">
        <w:trPr>
          <w:jc w:val="center"/>
        </w:trPr>
        <w:tc>
          <w:tcPr>
            <w:tcW w:w="1481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995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sz w:val="22"/>
                <w:szCs w:val="22"/>
              </w:rPr>
              <w:t>расчетная потребность в теплоэнергии на отопление зданий, помещений и сооружений</w:t>
            </w:r>
            <w:proofErr w:type="gramStart"/>
            <w:r w:rsidRPr="00182CED">
              <w:rPr>
                <w:sz w:val="22"/>
                <w:szCs w:val="22"/>
              </w:rPr>
              <w:t xml:space="preserve"> </w:t>
            </w:r>
            <w:r w:rsidRPr="00182CED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Гкал</w:t>
            </w:r>
          </w:p>
        </w:tc>
        <w:tc>
          <w:tcPr>
            <w:tcW w:w="4268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регулируемый тариф на теплоснабжение </w:t>
            </w:r>
          </w:p>
        </w:tc>
      </w:tr>
      <w:tr w:rsidR="009751EA" w:rsidRPr="00182CED" w:rsidTr="00D35503">
        <w:trPr>
          <w:jc w:val="center"/>
        </w:trPr>
        <w:tc>
          <w:tcPr>
            <w:tcW w:w="9744" w:type="dxa"/>
            <w:gridSpan w:val="3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jc w:val="center"/>
        </w:trPr>
        <w:tc>
          <w:tcPr>
            <w:tcW w:w="1481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lastRenderedPageBreak/>
              <w:t>Все работники</w:t>
            </w:r>
          </w:p>
        </w:tc>
        <w:tc>
          <w:tcPr>
            <w:tcW w:w="3995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5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82CED">
              <w:rPr>
                <w:color w:val="000000"/>
                <w:sz w:val="22"/>
                <w:szCs w:val="22"/>
              </w:rPr>
              <w:t xml:space="preserve">0 единиц </w:t>
            </w:r>
          </w:p>
        </w:tc>
        <w:tc>
          <w:tcPr>
            <w:tcW w:w="4268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уровня тарифов и тарифных планов на теплоснабжение утвержденных регулятором</w:t>
            </w:r>
          </w:p>
        </w:tc>
      </w:tr>
    </w:tbl>
    <w:p w:rsidR="00F038E3" w:rsidRPr="00F00E85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1EA" w:rsidRPr="00EE751F" w:rsidRDefault="009751EA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3AF6">
        <w:rPr>
          <w:sz w:val="28"/>
          <w:szCs w:val="28"/>
        </w:rPr>
        <w:t xml:space="preserve">2.24. </w:t>
      </w:r>
      <w:r w:rsidRPr="001D3AF6">
        <w:rPr>
          <w:bCs/>
          <w:sz w:val="28"/>
          <w:szCs w:val="28"/>
        </w:rPr>
        <w:t>Нормативы, применяемые при расчете нормативных затрат на холодное водоснабжение и водоотведение</w:t>
      </w:r>
      <w:r w:rsidR="00EE751F">
        <w:rPr>
          <w:bCs/>
          <w:sz w:val="28"/>
          <w:szCs w:val="28"/>
        </w:rPr>
        <w:t>:</w:t>
      </w:r>
    </w:p>
    <w:p w:rsidR="00F038E3" w:rsidRPr="00EE751F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951"/>
        <w:gridCol w:w="4221"/>
      </w:tblGrid>
      <w:tr w:rsidR="009751EA" w:rsidRPr="00182CED" w:rsidTr="00D35503">
        <w:trPr>
          <w:jc w:val="center"/>
        </w:trPr>
        <w:tc>
          <w:tcPr>
            <w:tcW w:w="1481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995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sz w:val="22"/>
                <w:szCs w:val="22"/>
              </w:rPr>
              <w:t>расчетная потребность в холодном водоснабжении и водоотведении</w:t>
            </w:r>
            <w:r w:rsidRPr="00182CED">
              <w:rPr>
                <w:color w:val="000000"/>
                <w:sz w:val="22"/>
                <w:szCs w:val="22"/>
              </w:rPr>
              <w:t>, м3</w:t>
            </w:r>
          </w:p>
        </w:tc>
        <w:tc>
          <w:tcPr>
            <w:tcW w:w="4268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регулируемый тариф </w:t>
            </w:r>
          </w:p>
        </w:tc>
      </w:tr>
      <w:tr w:rsidR="009751EA" w:rsidRPr="00182CED" w:rsidTr="00D35503">
        <w:trPr>
          <w:jc w:val="center"/>
        </w:trPr>
        <w:tc>
          <w:tcPr>
            <w:tcW w:w="9744" w:type="dxa"/>
            <w:gridSpan w:val="3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jc w:val="center"/>
        </w:trPr>
        <w:tc>
          <w:tcPr>
            <w:tcW w:w="1481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995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600 единиц </w:t>
            </w:r>
          </w:p>
        </w:tc>
        <w:tc>
          <w:tcPr>
            <w:tcW w:w="4268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уровня тарифов и тарифных планов на холодное водоснабжение и водоотведение утвержденных регулятором</w:t>
            </w:r>
          </w:p>
        </w:tc>
      </w:tr>
    </w:tbl>
    <w:p w:rsidR="00F038E3" w:rsidRPr="00F00E85" w:rsidRDefault="00F038E3" w:rsidP="009751EA">
      <w:pPr>
        <w:pStyle w:val="ae"/>
        <w:ind w:firstLine="709"/>
        <w:rPr>
          <w:szCs w:val="28"/>
        </w:rPr>
      </w:pPr>
    </w:p>
    <w:p w:rsidR="009751EA" w:rsidRPr="00EE751F" w:rsidRDefault="009751EA" w:rsidP="009751EA">
      <w:pPr>
        <w:pStyle w:val="ae"/>
        <w:ind w:firstLine="709"/>
        <w:rPr>
          <w:bCs/>
          <w:szCs w:val="28"/>
        </w:rPr>
      </w:pPr>
      <w:r w:rsidRPr="001D3AF6">
        <w:rPr>
          <w:szCs w:val="28"/>
        </w:rPr>
        <w:t xml:space="preserve">2.25. </w:t>
      </w:r>
      <w:r w:rsidRPr="001D3AF6">
        <w:rPr>
          <w:bCs/>
          <w:szCs w:val="28"/>
        </w:rPr>
        <w:t>Нормативы, применяемые при расчете нормативных затрат на техническое обслуживание и регламентно-профилактический ремонт систем охранно-тревожной сигнализации</w:t>
      </w:r>
      <w:r w:rsidR="00EE751F">
        <w:rPr>
          <w:bCs/>
          <w:szCs w:val="28"/>
        </w:rPr>
        <w:t>:</w:t>
      </w:r>
    </w:p>
    <w:p w:rsidR="00F038E3" w:rsidRPr="00EE751F" w:rsidRDefault="00F038E3" w:rsidP="009751EA">
      <w:pPr>
        <w:pStyle w:val="ae"/>
        <w:ind w:firstLine="709"/>
        <w:rPr>
          <w:b/>
          <w:bCs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951"/>
        <w:gridCol w:w="4221"/>
      </w:tblGrid>
      <w:tr w:rsidR="009751EA" w:rsidRPr="00182CED" w:rsidTr="00D35503">
        <w:trPr>
          <w:jc w:val="center"/>
        </w:trPr>
        <w:tc>
          <w:tcPr>
            <w:tcW w:w="1481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995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количество обслуживаемых устройств в составе системы охранно-тревожной сигнализации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шт</w:t>
            </w:r>
          </w:p>
        </w:tc>
        <w:tc>
          <w:tcPr>
            <w:tcW w:w="4268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Цена обслуживания одного устройства </w:t>
            </w:r>
          </w:p>
        </w:tc>
      </w:tr>
      <w:tr w:rsidR="009751EA" w:rsidRPr="00182CED" w:rsidTr="00D35503">
        <w:trPr>
          <w:jc w:val="center"/>
        </w:trPr>
        <w:tc>
          <w:tcPr>
            <w:tcW w:w="9744" w:type="dxa"/>
            <w:gridSpan w:val="3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jc w:val="center"/>
        </w:trPr>
        <w:tc>
          <w:tcPr>
            <w:tcW w:w="1481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995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1 единицы </w:t>
            </w:r>
          </w:p>
        </w:tc>
        <w:tc>
          <w:tcPr>
            <w:tcW w:w="4268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4 000</w:t>
            </w:r>
          </w:p>
        </w:tc>
      </w:tr>
    </w:tbl>
    <w:p w:rsidR="00F038E3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  <w:bookmarkStart w:id="2" w:name="Par483"/>
      <w:bookmarkEnd w:id="2"/>
    </w:p>
    <w:p w:rsidR="009751EA" w:rsidRPr="00EE751F" w:rsidRDefault="009751EA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2.26</w:t>
      </w:r>
      <w:r w:rsidRPr="001D3AF6">
        <w:rPr>
          <w:sz w:val="28"/>
          <w:szCs w:val="28"/>
        </w:rPr>
        <w:t xml:space="preserve">. </w:t>
      </w:r>
      <w:r w:rsidRPr="001D3AF6">
        <w:rPr>
          <w:bCs/>
          <w:sz w:val="28"/>
          <w:szCs w:val="28"/>
        </w:rPr>
        <w:t>Нормативы, применяемые при расчете нормативных затрат на содержание прилегающей территории</w:t>
      </w:r>
      <w:r w:rsidR="00EE751F">
        <w:rPr>
          <w:bCs/>
          <w:sz w:val="28"/>
          <w:szCs w:val="28"/>
        </w:rPr>
        <w:t>:</w:t>
      </w:r>
    </w:p>
    <w:p w:rsidR="00F038E3" w:rsidRPr="00EE751F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3950"/>
        <w:gridCol w:w="2634"/>
        <w:gridCol w:w="1589"/>
      </w:tblGrid>
      <w:tr w:rsidR="009751EA" w:rsidRPr="00182CED" w:rsidTr="00D35503">
        <w:trPr>
          <w:jc w:val="center"/>
        </w:trPr>
        <w:tc>
          <w:tcPr>
            <w:tcW w:w="1466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950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площадь закрепленной прилегающей территории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м2</w:t>
            </w:r>
          </w:p>
        </w:tc>
        <w:tc>
          <w:tcPr>
            <w:tcW w:w="2634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цена содержания прилегающей территории в месяц в расчете на 1 кв. метр площади </w:t>
            </w:r>
          </w:p>
        </w:tc>
        <w:tc>
          <w:tcPr>
            <w:tcW w:w="1589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планируемое количество месяцев содержания прилегающей территории </w:t>
            </w:r>
          </w:p>
        </w:tc>
      </w:tr>
      <w:tr w:rsidR="009751EA" w:rsidRPr="00182CED" w:rsidTr="00D35503">
        <w:trPr>
          <w:jc w:val="center"/>
        </w:trPr>
        <w:tc>
          <w:tcPr>
            <w:tcW w:w="9639" w:type="dxa"/>
            <w:gridSpan w:val="4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jc w:val="center"/>
        </w:trPr>
        <w:tc>
          <w:tcPr>
            <w:tcW w:w="1466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950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2200 единиц </w:t>
            </w:r>
          </w:p>
        </w:tc>
        <w:tc>
          <w:tcPr>
            <w:tcW w:w="2634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2</w:t>
            </w:r>
          </w:p>
        </w:tc>
        <w:tc>
          <w:tcPr>
            <w:tcW w:w="1589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6</w:t>
            </w:r>
          </w:p>
        </w:tc>
      </w:tr>
    </w:tbl>
    <w:p w:rsidR="00F038E3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  <w:bookmarkStart w:id="3" w:name="Par496"/>
      <w:bookmarkEnd w:id="3"/>
    </w:p>
    <w:p w:rsidR="009751EA" w:rsidRPr="00EE751F" w:rsidRDefault="009751EA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2.2</w:t>
      </w:r>
      <w:r w:rsidRPr="001D3AF6">
        <w:rPr>
          <w:sz w:val="28"/>
          <w:szCs w:val="28"/>
        </w:rPr>
        <w:t xml:space="preserve">7. </w:t>
      </w:r>
      <w:r w:rsidRPr="001D3AF6">
        <w:rPr>
          <w:bCs/>
          <w:sz w:val="28"/>
          <w:szCs w:val="28"/>
        </w:rPr>
        <w:t>Нормативы, применяемые при расчете нормативных затрат на вывоз твердых бытовых отходов</w:t>
      </w:r>
      <w:r w:rsidR="00EE751F">
        <w:rPr>
          <w:bCs/>
          <w:sz w:val="28"/>
          <w:szCs w:val="28"/>
        </w:rPr>
        <w:t>:</w:t>
      </w:r>
    </w:p>
    <w:p w:rsidR="00F038E3" w:rsidRPr="00EE751F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951"/>
        <w:gridCol w:w="4221"/>
      </w:tblGrid>
      <w:tr w:rsidR="009751EA" w:rsidRPr="00182CED" w:rsidTr="00A86CB4">
        <w:trPr>
          <w:jc w:val="center"/>
        </w:trPr>
        <w:tc>
          <w:tcPr>
            <w:tcW w:w="1467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951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количество куб. метров твердых бытовых отходов в год, м3</w:t>
            </w:r>
          </w:p>
        </w:tc>
        <w:tc>
          <w:tcPr>
            <w:tcW w:w="4221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цена вывоза 1 куб. метра твердых бытовых отходов </w:t>
            </w:r>
          </w:p>
        </w:tc>
      </w:tr>
      <w:tr w:rsidR="009751EA" w:rsidRPr="00182CED" w:rsidTr="00A86CB4">
        <w:trPr>
          <w:jc w:val="center"/>
        </w:trPr>
        <w:tc>
          <w:tcPr>
            <w:tcW w:w="9639" w:type="dxa"/>
            <w:gridSpan w:val="3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A86CB4">
        <w:trPr>
          <w:jc w:val="center"/>
        </w:trPr>
        <w:tc>
          <w:tcPr>
            <w:tcW w:w="1467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951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78 единиц </w:t>
            </w:r>
          </w:p>
        </w:tc>
        <w:tc>
          <w:tcPr>
            <w:tcW w:w="4221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1500</w:t>
            </w:r>
          </w:p>
        </w:tc>
      </w:tr>
    </w:tbl>
    <w:p w:rsidR="00F038E3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</w:p>
    <w:p w:rsidR="009751EA" w:rsidRPr="00EE751F" w:rsidRDefault="009751EA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2.28</w:t>
      </w:r>
      <w:r w:rsidRPr="001D3AF6">
        <w:rPr>
          <w:sz w:val="28"/>
          <w:szCs w:val="28"/>
        </w:rPr>
        <w:t xml:space="preserve">. </w:t>
      </w:r>
      <w:r w:rsidRPr="001D3AF6">
        <w:rPr>
          <w:bCs/>
          <w:sz w:val="28"/>
          <w:szCs w:val="28"/>
        </w:rPr>
        <w:t xml:space="preserve">Нормативы, применяемые при расчете нормативных затрат на техническое обслуживание и регламентно-профилактический ремонт систем </w:t>
      </w:r>
      <w:r w:rsidRPr="001D3AF6">
        <w:rPr>
          <w:bCs/>
          <w:sz w:val="28"/>
          <w:szCs w:val="28"/>
        </w:rPr>
        <w:lastRenderedPageBreak/>
        <w:t>пожарной сигнализации</w:t>
      </w:r>
      <w:r w:rsidR="00EE751F">
        <w:rPr>
          <w:bCs/>
          <w:sz w:val="28"/>
          <w:szCs w:val="28"/>
        </w:rPr>
        <w:t>:</w:t>
      </w:r>
    </w:p>
    <w:p w:rsidR="00F038E3" w:rsidRPr="00EE751F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951"/>
        <w:gridCol w:w="4221"/>
      </w:tblGrid>
      <w:tr w:rsidR="009751EA" w:rsidRPr="00182CED" w:rsidTr="00D35503">
        <w:trPr>
          <w:jc w:val="center"/>
        </w:trPr>
        <w:tc>
          <w:tcPr>
            <w:tcW w:w="1481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995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количество извещателей пожарной сигнализации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шт</w:t>
            </w:r>
          </w:p>
        </w:tc>
        <w:tc>
          <w:tcPr>
            <w:tcW w:w="4268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цена технического обслуживания и регламентно-профилактического ремонта 1 извещателя в год </w:t>
            </w:r>
          </w:p>
        </w:tc>
      </w:tr>
      <w:tr w:rsidR="009751EA" w:rsidRPr="00182CED" w:rsidTr="00D35503">
        <w:trPr>
          <w:jc w:val="center"/>
        </w:trPr>
        <w:tc>
          <w:tcPr>
            <w:tcW w:w="9744" w:type="dxa"/>
            <w:gridSpan w:val="3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jc w:val="center"/>
        </w:trPr>
        <w:tc>
          <w:tcPr>
            <w:tcW w:w="1481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995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5 единиц </w:t>
            </w:r>
          </w:p>
        </w:tc>
        <w:tc>
          <w:tcPr>
            <w:tcW w:w="4268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50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38E3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</w:p>
    <w:p w:rsidR="009751EA" w:rsidRPr="00EE751F" w:rsidRDefault="009751EA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2.29</w:t>
      </w:r>
      <w:r w:rsidRPr="001D3AF6">
        <w:rPr>
          <w:sz w:val="28"/>
          <w:szCs w:val="28"/>
        </w:rPr>
        <w:t xml:space="preserve">. </w:t>
      </w:r>
      <w:r w:rsidRPr="001D3AF6">
        <w:rPr>
          <w:bCs/>
          <w:sz w:val="28"/>
          <w:szCs w:val="28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1D3AF6">
        <w:rPr>
          <w:bCs/>
          <w:sz w:val="28"/>
          <w:szCs w:val="28"/>
        </w:rPr>
        <w:t>регламентно</w:t>
      </w:r>
      <w:proofErr w:type="spellEnd"/>
      <w:r w:rsidRPr="001D3AF6">
        <w:rPr>
          <w:bCs/>
          <w:sz w:val="28"/>
          <w:szCs w:val="28"/>
        </w:rPr>
        <w:t>-профилактический ремонт систем видеонаблюдения</w:t>
      </w:r>
      <w:r w:rsidR="00EE751F">
        <w:rPr>
          <w:bCs/>
          <w:sz w:val="28"/>
          <w:szCs w:val="28"/>
        </w:rPr>
        <w:t>:</w:t>
      </w:r>
    </w:p>
    <w:p w:rsidR="00F038E3" w:rsidRPr="00EE751F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951"/>
        <w:gridCol w:w="4221"/>
      </w:tblGrid>
      <w:tr w:rsidR="009751EA" w:rsidRPr="00182CED" w:rsidTr="00D35503">
        <w:trPr>
          <w:jc w:val="center"/>
        </w:trPr>
        <w:tc>
          <w:tcPr>
            <w:tcW w:w="1481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995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количество обслуживаемых  устройств в составе систем видеонаблюдения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шт</w:t>
            </w:r>
          </w:p>
        </w:tc>
        <w:tc>
          <w:tcPr>
            <w:tcW w:w="4268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цена технического обслуживания и регламентно-профилактического ремонта 1 устройства в составе систем видеонаблюдения в год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9751EA" w:rsidRPr="00182CED" w:rsidTr="00D35503">
        <w:trPr>
          <w:jc w:val="center"/>
        </w:trPr>
        <w:tc>
          <w:tcPr>
            <w:tcW w:w="9744" w:type="dxa"/>
            <w:gridSpan w:val="3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jc w:val="center"/>
        </w:trPr>
        <w:tc>
          <w:tcPr>
            <w:tcW w:w="1481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995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82CED">
              <w:rPr>
                <w:color w:val="000000"/>
                <w:sz w:val="22"/>
                <w:szCs w:val="22"/>
              </w:rPr>
              <w:t xml:space="preserve"> единиц на администрацию</w:t>
            </w:r>
          </w:p>
        </w:tc>
        <w:tc>
          <w:tcPr>
            <w:tcW w:w="4268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5 000</w:t>
            </w:r>
          </w:p>
        </w:tc>
      </w:tr>
    </w:tbl>
    <w:p w:rsidR="00F038E3" w:rsidRDefault="00F038E3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</w:p>
    <w:p w:rsidR="009751EA" w:rsidRPr="00EE751F" w:rsidRDefault="009751EA" w:rsidP="009751E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1D3AF6">
        <w:rPr>
          <w:bCs/>
          <w:sz w:val="28"/>
          <w:szCs w:val="28"/>
        </w:rPr>
        <w:t xml:space="preserve">2.30. </w:t>
      </w:r>
      <w:r w:rsidRPr="001D3AF6">
        <w:rPr>
          <w:color w:val="000000"/>
          <w:sz w:val="28"/>
          <w:szCs w:val="28"/>
        </w:rPr>
        <w:t>Нормативы, применяемые при расчете нормативных затрат на приобретение информационных услуг</w:t>
      </w:r>
      <w:r w:rsidR="00EE751F">
        <w:rPr>
          <w:color w:val="000000"/>
          <w:sz w:val="28"/>
          <w:szCs w:val="28"/>
        </w:rPr>
        <w:t>:</w:t>
      </w:r>
      <w:r w:rsidRPr="001D3AF6">
        <w:rPr>
          <w:b/>
          <w:color w:val="000000"/>
          <w:sz w:val="28"/>
          <w:szCs w:val="28"/>
        </w:rPr>
        <w:t xml:space="preserve"> </w:t>
      </w:r>
    </w:p>
    <w:p w:rsidR="00F038E3" w:rsidRPr="00EE751F" w:rsidRDefault="00F038E3" w:rsidP="009751E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4459"/>
        <w:gridCol w:w="3165"/>
      </w:tblGrid>
      <w:tr w:rsidR="009751EA" w:rsidRPr="00182CED" w:rsidTr="00D35503">
        <w:trPr>
          <w:jc w:val="center"/>
        </w:trPr>
        <w:tc>
          <w:tcPr>
            <w:tcW w:w="1985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Цена одной годовой подписки</w:t>
            </w:r>
          </w:p>
        </w:tc>
        <w:tc>
          <w:tcPr>
            <w:tcW w:w="3119" w:type="dxa"/>
            <w:shd w:val="clear" w:color="auto" w:fill="auto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Максимальное количество годовых подписок </w:t>
            </w:r>
          </w:p>
        </w:tc>
      </w:tr>
      <w:tr w:rsidR="009751EA" w:rsidRPr="00182CED" w:rsidTr="00D35503">
        <w:trPr>
          <w:trHeight w:val="28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F038E3" w:rsidRDefault="00F038E3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</w:p>
    <w:p w:rsidR="009751EA" w:rsidRPr="00EE751F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2.31. Нормативы, применяемые при расчете нормативных затрат на проведение предрейсового и послерейсового осмотра водителей транспортных средств</w:t>
      </w:r>
      <w:r w:rsidR="00EE751F">
        <w:rPr>
          <w:bCs/>
          <w:sz w:val="28"/>
          <w:szCs w:val="28"/>
        </w:rPr>
        <w:t>:</w:t>
      </w:r>
    </w:p>
    <w:p w:rsidR="00F038E3" w:rsidRPr="00EE751F" w:rsidRDefault="00F038E3" w:rsidP="009751E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995"/>
        <w:gridCol w:w="2663"/>
        <w:gridCol w:w="1605"/>
      </w:tblGrid>
      <w:tr w:rsidR="009751EA" w:rsidRPr="00182CED" w:rsidTr="00D35503">
        <w:tc>
          <w:tcPr>
            <w:tcW w:w="1481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3995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количество водителей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2663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Цена проведения одного предрейсового и послерейсового осмотра </w:t>
            </w:r>
          </w:p>
        </w:tc>
        <w:tc>
          <w:tcPr>
            <w:tcW w:w="1605" w:type="dxa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количество рабочих дней в году </w:t>
            </w:r>
          </w:p>
        </w:tc>
      </w:tr>
      <w:tr w:rsidR="009751EA" w:rsidRPr="00182CED" w:rsidTr="00D35503">
        <w:tc>
          <w:tcPr>
            <w:tcW w:w="9744" w:type="dxa"/>
            <w:gridSpan w:val="4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c>
          <w:tcPr>
            <w:tcW w:w="1481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3995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82CE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70</w:t>
            </w:r>
          </w:p>
        </w:tc>
        <w:tc>
          <w:tcPr>
            <w:tcW w:w="1605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248</w:t>
            </w:r>
          </w:p>
        </w:tc>
      </w:tr>
    </w:tbl>
    <w:p w:rsidR="00F038E3" w:rsidRDefault="00F038E3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</w:p>
    <w:p w:rsidR="009751EA" w:rsidRPr="00EE751F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 xml:space="preserve">2.32. Нормативы, применяемые при расчете нормативных затрат на приобретение </w:t>
      </w:r>
      <w:proofErr w:type="gramStart"/>
      <w:r w:rsidRPr="001D3AF6">
        <w:rPr>
          <w:bCs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EE751F">
        <w:rPr>
          <w:bCs/>
          <w:sz w:val="28"/>
          <w:szCs w:val="28"/>
        </w:rPr>
        <w:t>:</w:t>
      </w:r>
    </w:p>
    <w:p w:rsidR="00F038E3" w:rsidRPr="00EE751F" w:rsidRDefault="00F038E3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5812"/>
      </w:tblGrid>
      <w:tr w:rsidR="009751EA" w:rsidRPr="00182CED" w:rsidTr="00D35503">
        <w:tc>
          <w:tcPr>
            <w:tcW w:w="1384" w:type="dxa"/>
          </w:tcPr>
          <w:p w:rsidR="009751EA" w:rsidRPr="005D4DE7" w:rsidRDefault="009751EA" w:rsidP="00D35503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5D4DE7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2835" w:type="dxa"/>
          </w:tcPr>
          <w:p w:rsidR="009751EA" w:rsidRPr="005D4DE7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5D4DE7">
              <w:rPr>
                <w:color w:val="000000"/>
                <w:sz w:val="22"/>
                <w:szCs w:val="22"/>
              </w:rPr>
              <w:t xml:space="preserve">предельный размер базовой ставки страхового тарифа по i-му транспортному средству </w:t>
            </w:r>
          </w:p>
        </w:tc>
        <w:tc>
          <w:tcPr>
            <w:tcW w:w="5812" w:type="dxa"/>
          </w:tcPr>
          <w:p w:rsidR="009751EA" w:rsidRPr="005D4DE7" w:rsidRDefault="009751EA" w:rsidP="00D3550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D4DE7">
              <w:rPr>
                <w:color w:val="000000"/>
                <w:sz w:val="22"/>
                <w:szCs w:val="22"/>
              </w:rPr>
              <w:t>Коэффициенты</w:t>
            </w:r>
          </w:p>
        </w:tc>
      </w:tr>
      <w:tr w:rsidR="009751EA" w:rsidRPr="00182CED" w:rsidTr="00D35503">
        <w:tc>
          <w:tcPr>
            <w:tcW w:w="10031" w:type="dxa"/>
            <w:gridSpan w:val="3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c>
          <w:tcPr>
            <w:tcW w:w="1384" w:type="dxa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lastRenderedPageBreak/>
              <w:t>Все работники</w:t>
            </w:r>
          </w:p>
        </w:tc>
        <w:tc>
          <w:tcPr>
            <w:tcW w:w="8647" w:type="dxa"/>
            <w:gridSpan w:val="2"/>
            <w:vAlign w:val="center"/>
          </w:tcPr>
          <w:p w:rsidR="009751EA" w:rsidRPr="00182CED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>более страхового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тарифа, установленного страховой компанией</w:t>
            </w:r>
          </w:p>
        </w:tc>
      </w:tr>
    </w:tbl>
    <w:p w:rsidR="00F038E3" w:rsidRPr="00F00E85" w:rsidRDefault="00F038E3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751EA" w:rsidRPr="00EE751F" w:rsidRDefault="009751EA" w:rsidP="009751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AF6">
        <w:rPr>
          <w:bCs/>
          <w:sz w:val="28"/>
          <w:szCs w:val="28"/>
        </w:rPr>
        <w:t xml:space="preserve">2.33. </w:t>
      </w:r>
      <w:r w:rsidRPr="001D3AF6">
        <w:rPr>
          <w:color w:val="000000"/>
          <w:sz w:val="28"/>
          <w:szCs w:val="28"/>
        </w:rPr>
        <w:t>Нормативы, применяемые при расчете нормативных затрат на приобретение бланочной и иной типографской продукции</w:t>
      </w:r>
      <w:r w:rsidR="00EE751F">
        <w:rPr>
          <w:color w:val="000000"/>
          <w:sz w:val="28"/>
          <w:szCs w:val="28"/>
        </w:rPr>
        <w:t>:</w:t>
      </w:r>
    </w:p>
    <w:p w:rsidR="00F038E3" w:rsidRPr="00EE751F" w:rsidRDefault="00F038E3" w:rsidP="009751E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862"/>
        <w:gridCol w:w="3534"/>
        <w:gridCol w:w="8"/>
      </w:tblGrid>
      <w:tr w:rsidR="009751EA" w:rsidRPr="00182CED" w:rsidTr="00D35503">
        <w:trPr>
          <w:gridAfter w:val="1"/>
          <w:wAfter w:w="8" w:type="dxa"/>
          <w:jc w:val="center"/>
        </w:trPr>
        <w:tc>
          <w:tcPr>
            <w:tcW w:w="2679" w:type="dxa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Наименование продукции*</w:t>
            </w:r>
          </w:p>
        </w:tc>
        <w:tc>
          <w:tcPr>
            <w:tcW w:w="2862" w:type="dxa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Количество бланочной продукции, 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>шт</w:t>
            </w:r>
            <w:proofErr w:type="gramEnd"/>
            <w:r w:rsidRPr="00182CED">
              <w:rPr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3534" w:type="dxa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Цена одного бланка, (руб.) </w:t>
            </w:r>
          </w:p>
        </w:tc>
      </w:tr>
      <w:tr w:rsidR="009751EA" w:rsidRPr="00182CED" w:rsidTr="00D35503">
        <w:trPr>
          <w:jc w:val="center"/>
        </w:trPr>
        <w:tc>
          <w:tcPr>
            <w:tcW w:w="9083" w:type="dxa"/>
            <w:gridSpan w:val="4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rPr>
          <w:gridAfter w:val="1"/>
          <w:wAfter w:w="8" w:type="dxa"/>
          <w:jc w:val="center"/>
        </w:trPr>
        <w:tc>
          <w:tcPr>
            <w:tcW w:w="2679" w:type="dxa"/>
            <w:vAlign w:val="center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Бланки</w:t>
            </w:r>
          </w:p>
        </w:tc>
        <w:tc>
          <w:tcPr>
            <w:tcW w:w="2862" w:type="dxa"/>
            <w:vAlign w:val="center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82CED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534" w:type="dxa"/>
            <w:vAlign w:val="center"/>
          </w:tcPr>
          <w:p w:rsidR="009751EA" w:rsidRPr="00182CED" w:rsidRDefault="009751EA" w:rsidP="00A86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 w:rsidR="00A86CB4">
              <w:rPr>
                <w:color w:val="000000"/>
                <w:sz w:val="22"/>
                <w:szCs w:val="22"/>
              </w:rPr>
              <w:t>2</w:t>
            </w:r>
            <w:r w:rsidRPr="00182CED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182CED" w:rsidTr="00D35503">
        <w:trPr>
          <w:gridAfter w:val="1"/>
          <w:wAfter w:w="8" w:type="dxa"/>
          <w:jc w:val="center"/>
        </w:trPr>
        <w:tc>
          <w:tcPr>
            <w:tcW w:w="2679" w:type="dxa"/>
            <w:vAlign w:val="center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Удостоверения</w:t>
            </w:r>
          </w:p>
        </w:tc>
        <w:tc>
          <w:tcPr>
            <w:tcW w:w="2862" w:type="dxa"/>
            <w:vAlign w:val="center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82C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34" w:type="dxa"/>
            <w:vAlign w:val="center"/>
          </w:tcPr>
          <w:p w:rsidR="009751EA" w:rsidRPr="00182CED" w:rsidRDefault="009751EA" w:rsidP="00A86C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не более </w:t>
            </w:r>
            <w:r w:rsidR="00A86CB4">
              <w:rPr>
                <w:color w:val="000000"/>
                <w:sz w:val="22"/>
                <w:szCs w:val="22"/>
              </w:rPr>
              <w:t>2</w:t>
            </w:r>
            <w:r w:rsidRPr="00182CED">
              <w:rPr>
                <w:color w:val="000000"/>
                <w:sz w:val="22"/>
                <w:szCs w:val="22"/>
              </w:rPr>
              <w:t>00</w:t>
            </w:r>
          </w:p>
        </w:tc>
      </w:tr>
    </w:tbl>
    <w:p w:rsidR="009751EA" w:rsidRPr="005173BA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5173BA">
        <w:rPr>
          <w:bCs/>
          <w:sz w:val="20"/>
          <w:szCs w:val="20"/>
        </w:rPr>
        <w:t xml:space="preserve">*Количество и наименование продукции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</w:t>
      </w:r>
      <w:r>
        <w:rPr>
          <w:bCs/>
          <w:sz w:val="20"/>
          <w:szCs w:val="20"/>
        </w:rPr>
        <w:t>поселения</w:t>
      </w:r>
      <w:r w:rsidRPr="005173BA">
        <w:rPr>
          <w:bCs/>
          <w:sz w:val="20"/>
          <w:szCs w:val="20"/>
        </w:rPr>
        <w:t>.</w:t>
      </w:r>
    </w:p>
    <w:p w:rsidR="00F038E3" w:rsidRPr="00F00E85" w:rsidRDefault="00F038E3" w:rsidP="009751EA">
      <w:pPr>
        <w:ind w:firstLine="709"/>
        <w:jc w:val="both"/>
        <w:rPr>
          <w:color w:val="000000"/>
          <w:sz w:val="28"/>
          <w:szCs w:val="28"/>
        </w:rPr>
      </w:pPr>
    </w:p>
    <w:p w:rsidR="009751EA" w:rsidRPr="00F038E3" w:rsidRDefault="009751EA" w:rsidP="009751EA">
      <w:pPr>
        <w:ind w:firstLine="709"/>
        <w:jc w:val="both"/>
        <w:rPr>
          <w:color w:val="000000"/>
          <w:sz w:val="28"/>
          <w:szCs w:val="28"/>
        </w:rPr>
      </w:pPr>
      <w:r w:rsidRPr="001D3AF6">
        <w:rPr>
          <w:color w:val="000000"/>
          <w:sz w:val="28"/>
          <w:szCs w:val="28"/>
        </w:rPr>
        <w:t>2.34. Нормативы, применяемые при расчете нормативных затрат</w:t>
      </w:r>
      <w:r w:rsidR="00F038E3">
        <w:rPr>
          <w:color w:val="000000"/>
          <w:sz w:val="28"/>
          <w:szCs w:val="28"/>
        </w:rPr>
        <w:t xml:space="preserve"> на оплату услуг почтовой связи</w:t>
      </w:r>
      <w:r w:rsidR="00EE751F">
        <w:rPr>
          <w:color w:val="000000"/>
          <w:sz w:val="28"/>
          <w:szCs w:val="28"/>
        </w:rPr>
        <w:t>:</w:t>
      </w:r>
    </w:p>
    <w:p w:rsidR="00F038E3" w:rsidRPr="00F038E3" w:rsidRDefault="00F038E3" w:rsidP="009751E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210"/>
      </w:tblGrid>
      <w:tr w:rsidR="009751EA" w:rsidRPr="00182CED" w:rsidTr="00D35503">
        <w:tc>
          <w:tcPr>
            <w:tcW w:w="2518" w:type="dxa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Планируемое количество в год*, </w:t>
            </w:r>
            <w:proofErr w:type="gramStart"/>
            <w:r w:rsidRPr="00182CED"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5210" w:type="dxa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Цена одного почтового отправления</w:t>
            </w:r>
          </w:p>
        </w:tc>
      </w:tr>
      <w:tr w:rsidR="009751EA" w:rsidRPr="00182CED" w:rsidTr="00D35503">
        <w:tc>
          <w:tcPr>
            <w:tcW w:w="9571" w:type="dxa"/>
            <w:gridSpan w:val="3"/>
            <w:vAlign w:val="center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182CED" w:rsidTr="00D35503">
        <w:tc>
          <w:tcPr>
            <w:tcW w:w="2518" w:type="dxa"/>
            <w:vAlign w:val="center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1 800</w:t>
            </w:r>
          </w:p>
        </w:tc>
        <w:tc>
          <w:tcPr>
            <w:tcW w:w="5210" w:type="dxa"/>
            <w:vAlign w:val="center"/>
          </w:tcPr>
          <w:p w:rsidR="009751EA" w:rsidRPr="00182CED" w:rsidRDefault="009751EA" w:rsidP="00D35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9751EA" w:rsidRPr="005173BA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5173BA">
        <w:rPr>
          <w:bCs/>
          <w:sz w:val="20"/>
          <w:szCs w:val="20"/>
        </w:rPr>
        <w:t xml:space="preserve">*Количество отправлений услуг почтовой связи может отличаться от приведенного в зависимости от задач администрации района, учреждения. При этом закупка осуществляется в пределах доведенных лимитов бюджетных обязательств на обеспечение функций администрации </w:t>
      </w:r>
      <w:r>
        <w:rPr>
          <w:bCs/>
          <w:sz w:val="20"/>
          <w:szCs w:val="20"/>
        </w:rPr>
        <w:t>поселения</w:t>
      </w:r>
      <w:r w:rsidRPr="005173BA">
        <w:rPr>
          <w:bCs/>
          <w:sz w:val="20"/>
          <w:szCs w:val="20"/>
        </w:rPr>
        <w:t>.</w:t>
      </w:r>
    </w:p>
    <w:p w:rsidR="00F038E3" w:rsidRPr="00F00E85" w:rsidRDefault="00F038E3" w:rsidP="009751EA">
      <w:pPr>
        <w:ind w:firstLine="709"/>
        <w:jc w:val="both"/>
        <w:rPr>
          <w:bCs/>
          <w:sz w:val="28"/>
          <w:szCs w:val="28"/>
        </w:rPr>
      </w:pPr>
    </w:p>
    <w:p w:rsidR="009751EA" w:rsidRPr="00F038E3" w:rsidRDefault="009751EA" w:rsidP="009751EA">
      <w:pPr>
        <w:ind w:firstLine="709"/>
        <w:jc w:val="both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2.35. Нормативы, применяемые при расчете нормативны</w:t>
      </w:r>
      <w:r w:rsidR="00F038E3">
        <w:rPr>
          <w:bCs/>
          <w:sz w:val="28"/>
          <w:szCs w:val="28"/>
        </w:rPr>
        <w:t>х затрат на приобретение мебели</w:t>
      </w:r>
      <w:r w:rsidR="00EE751F">
        <w:rPr>
          <w:bCs/>
          <w:sz w:val="28"/>
          <w:szCs w:val="28"/>
        </w:rPr>
        <w:t>:</w:t>
      </w:r>
    </w:p>
    <w:p w:rsidR="00F038E3" w:rsidRPr="00F038E3" w:rsidRDefault="00F038E3" w:rsidP="009751EA">
      <w:pPr>
        <w:ind w:firstLine="709"/>
        <w:jc w:val="both"/>
        <w:rPr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132"/>
        <w:gridCol w:w="3090"/>
        <w:gridCol w:w="425"/>
        <w:gridCol w:w="1985"/>
      </w:tblGrid>
      <w:tr w:rsidR="009751EA" w:rsidRPr="001D3AF6" w:rsidTr="00D35503">
        <w:tc>
          <w:tcPr>
            <w:tcW w:w="1866" w:type="dxa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Категория должностей</w:t>
            </w:r>
          </w:p>
        </w:tc>
        <w:tc>
          <w:tcPr>
            <w:tcW w:w="2132" w:type="dxa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Наименование предмета мебели*</w:t>
            </w:r>
          </w:p>
        </w:tc>
        <w:tc>
          <w:tcPr>
            <w:tcW w:w="3090" w:type="dxa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Количество предметов мебели**</w:t>
            </w:r>
          </w:p>
        </w:tc>
        <w:tc>
          <w:tcPr>
            <w:tcW w:w="2410" w:type="dxa"/>
            <w:gridSpan w:val="2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Цена предмета мебели, (руб.)</w:t>
            </w:r>
          </w:p>
        </w:tc>
      </w:tr>
      <w:tr w:rsidR="009751EA" w:rsidRPr="001D3AF6" w:rsidTr="00D35503">
        <w:tc>
          <w:tcPr>
            <w:tcW w:w="1866" w:type="dxa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2" w:type="dxa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090" w:type="dxa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410" w:type="dxa"/>
            <w:gridSpan w:val="2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9751EA" w:rsidRPr="001D3AF6" w:rsidTr="00D35503">
        <w:tc>
          <w:tcPr>
            <w:tcW w:w="9498" w:type="dxa"/>
            <w:gridSpan w:val="5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администрация района</w:t>
            </w:r>
          </w:p>
        </w:tc>
      </w:tr>
      <w:tr w:rsidR="009751EA" w:rsidRPr="001D3AF6" w:rsidTr="00D35503">
        <w:tc>
          <w:tcPr>
            <w:tcW w:w="1866" w:type="dxa"/>
            <w:vMerge w:val="restart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глава администрации, заместитель главы администрации</w:t>
            </w:r>
          </w:p>
        </w:tc>
        <w:tc>
          <w:tcPr>
            <w:tcW w:w="2132" w:type="dxa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стол</w:t>
            </w:r>
          </w:p>
        </w:tc>
        <w:tc>
          <w:tcPr>
            <w:tcW w:w="3515" w:type="dxa"/>
            <w:gridSpan w:val="2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не более 1 единицы на кабинет</w:t>
            </w:r>
          </w:p>
        </w:tc>
        <w:tc>
          <w:tcPr>
            <w:tcW w:w="1985" w:type="dxa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не более 30 000</w:t>
            </w:r>
          </w:p>
        </w:tc>
      </w:tr>
      <w:tr w:rsidR="009751EA" w:rsidRPr="001D3AF6" w:rsidTr="00D35503">
        <w:tc>
          <w:tcPr>
            <w:tcW w:w="1866" w:type="dxa"/>
            <w:vMerge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2" w:type="dxa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кресло офисное</w:t>
            </w:r>
          </w:p>
        </w:tc>
        <w:tc>
          <w:tcPr>
            <w:tcW w:w="3515" w:type="dxa"/>
            <w:gridSpan w:val="2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не более на 1 единицы на работника</w:t>
            </w:r>
          </w:p>
        </w:tc>
        <w:tc>
          <w:tcPr>
            <w:tcW w:w="1985" w:type="dxa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не более 15 000</w:t>
            </w:r>
          </w:p>
        </w:tc>
      </w:tr>
      <w:tr w:rsidR="009751EA" w:rsidRPr="001D3AF6" w:rsidTr="00D35503">
        <w:tc>
          <w:tcPr>
            <w:tcW w:w="1866" w:type="dxa"/>
            <w:vMerge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2" w:type="dxa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стул мягкий</w:t>
            </w:r>
          </w:p>
        </w:tc>
        <w:tc>
          <w:tcPr>
            <w:tcW w:w="3515" w:type="dxa"/>
            <w:gridSpan w:val="2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не более 3 единиц на кабинет</w:t>
            </w:r>
          </w:p>
        </w:tc>
        <w:tc>
          <w:tcPr>
            <w:tcW w:w="1985" w:type="dxa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не более 4 000</w:t>
            </w:r>
          </w:p>
        </w:tc>
      </w:tr>
      <w:tr w:rsidR="009751EA" w:rsidRPr="001D3AF6" w:rsidTr="00D35503">
        <w:tc>
          <w:tcPr>
            <w:tcW w:w="1866" w:type="dxa"/>
            <w:vMerge w:val="restart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Остальные работники</w:t>
            </w:r>
          </w:p>
        </w:tc>
        <w:tc>
          <w:tcPr>
            <w:tcW w:w="2132" w:type="dxa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стол</w:t>
            </w:r>
          </w:p>
        </w:tc>
        <w:tc>
          <w:tcPr>
            <w:tcW w:w="3515" w:type="dxa"/>
            <w:gridSpan w:val="2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 xml:space="preserve">не более </w:t>
            </w:r>
            <w:r>
              <w:rPr>
                <w:rFonts w:eastAsia="Calibri"/>
                <w:bCs/>
                <w:color w:val="000000"/>
                <w:sz w:val="21"/>
                <w:szCs w:val="21"/>
              </w:rPr>
              <w:t>3</w:t>
            </w: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 xml:space="preserve"> единиц на кабинет</w:t>
            </w:r>
          </w:p>
        </w:tc>
        <w:tc>
          <w:tcPr>
            <w:tcW w:w="1985" w:type="dxa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не более 12 000</w:t>
            </w:r>
          </w:p>
        </w:tc>
      </w:tr>
      <w:tr w:rsidR="009751EA" w:rsidRPr="001D3AF6" w:rsidTr="00D35503">
        <w:tc>
          <w:tcPr>
            <w:tcW w:w="1866" w:type="dxa"/>
            <w:vMerge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2" w:type="dxa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кресло офисное</w:t>
            </w:r>
          </w:p>
        </w:tc>
        <w:tc>
          <w:tcPr>
            <w:tcW w:w="3515" w:type="dxa"/>
            <w:gridSpan w:val="2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 xml:space="preserve">не более </w:t>
            </w:r>
            <w:r>
              <w:rPr>
                <w:rFonts w:eastAsia="Calibri"/>
                <w:bCs/>
                <w:color w:val="000000"/>
                <w:sz w:val="21"/>
                <w:szCs w:val="21"/>
              </w:rPr>
              <w:t>3</w:t>
            </w: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 xml:space="preserve"> единицы на работника</w:t>
            </w:r>
          </w:p>
        </w:tc>
        <w:tc>
          <w:tcPr>
            <w:tcW w:w="1985" w:type="dxa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не более 10 000</w:t>
            </w:r>
          </w:p>
        </w:tc>
      </w:tr>
      <w:tr w:rsidR="009751EA" w:rsidRPr="001D3AF6" w:rsidTr="00D35503">
        <w:tc>
          <w:tcPr>
            <w:tcW w:w="1866" w:type="dxa"/>
            <w:vMerge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2132" w:type="dxa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>стул</w:t>
            </w:r>
          </w:p>
        </w:tc>
        <w:tc>
          <w:tcPr>
            <w:tcW w:w="3515" w:type="dxa"/>
            <w:gridSpan w:val="2"/>
            <w:vAlign w:val="center"/>
          </w:tcPr>
          <w:p w:rsidR="009751EA" w:rsidRPr="001D3AF6" w:rsidRDefault="009751EA" w:rsidP="00D3550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 xml:space="preserve">не более </w:t>
            </w:r>
            <w:r>
              <w:rPr>
                <w:rFonts w:eastAsia="Calibri"/>
                <w:bCs/>
                <w:color w:val="000000"/>
                <w:sz w:val="21"/>
                <w:szCs w:val="21"/>
              </w:rPr>
              <w:t>3</w:t>
            </w: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 xml:space="preserve"> единиц на кабинет</w:t>
            </w:r>
          </w:p>
        </w:tc>
        <w:tc>
          <w:tcPr>
            <w:tcW w:w="1985" w:type="dxa"/>
            <w:vAlign w:val="center"/>
          </w:tcPr>
          <w:p w:rsidR="009751EA" w:rsidRPr="001D3AF6" w:rsidRDefault="009751EA" w:rsidP="00D1690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1"/>
                <w:szCs w:val="21"/>
              </w:rPr>
            </w:pP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 xml:space="preserve">не более </w:t>
            </w:r>
            <w:r w:rsidR="00D16904">
              <w:rPr>
                <w:rFonts w:eastAsia="Calibri"/>
                <w:bCs/>
                <w:color w:val="000000"/>
                <w:sz w:val="21"/>
                <w:szCs w:val="21"/>
              </w:rPr>
              <w:t>5</w:t>
            </w:r>
            <w:r w:rsidRPr="001D3AF6">
              <w:rPr>
                <w:rFonts w:eastAsia="Calibri"/>
                <w:bCs/>
                <w:color w:val="000000"/>
                <w:sz w:val="21"/>
                <w:szCs w:val="21"/>
              </w:rPr>
              <w:t xml:space="preserve"> 500</w:t>
            </w:r>
          </w:p>
        </w:tc>
      </w:tr>
    </w:tbl>
    <w:p w:rsidR="009751EA" w:rsidRPr="005173BA" w:rsidRDefault="009751EA" w:rsidP="009751EA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0"/>
          <w:szCs w:val="20"/>
        </w:rPr>
      </w:pPr>
      <w:r w:rsidRPr="005173BA">
        <w:rPr>
          <w:bCs/>
          <w:color w:val="000000"/>
          <w:sz w:val="20"/>
          <w:szCs w:val="20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5173BA">
        <w:rPr>
          <w:bCs/>
          <w:sz w:val="20"/>
          <w:szCs w:val="20"/>
        </w:rPr>
        <w:t xml:space="preserve">в пределах доведенных лимитов бюджетных обязательств на обеспечение функций администрации </w:t>
      </w:r>
      <w:r>
        <w:rPr>
          <w:bCs/>
          <w:sz w:val="20"/>
          <w:szCs w:val="20"/>
        </w:rPr>
        <w:t>поселения</w:t>
      </w:r>
      <w:r w:rsidRPr="005173BA">
        <w:rPr>
          <w:bCs/>
          <w:sz w:val="20"/>
          <w:szCs w:val="20"/>
        </w:rPr>
        <w:t>.</w:t>
      </w:r>
    </w:p>
    <w:p w:rsidR="009751EA" w:rsidRPr="005173BA" w:rsidRDefault="009751EA" w:rsidP="009751EA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0"/>
          <w:szCs w:val="20"/>
        </w:rPr>
      </w:pPr>
      <w:r w:rsidRPr="005173BA">
        <w:rPr>
          <w:bCs/>
          <w:color w:val="000000"/>
          <w:sz w:val="20"/>
          <w:szCs w:val="20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F038E3" w:rsidRPr="00F00E85" w:rsidRDefault="00F038E3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751EA" w:rsidRPr="001D3AF6" w:rsidRDefault="009751EA" w:rsidP="009751E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3AF6">
        <w:rPr>
          <w:bCs/>
          <w:sz w:val="28"/>
          <w:szCs w:val="28"/>
        </w:rPr>
        <w:t>2.36. Нормативы, применяемые при расчете нормативных затрат на приобретение канцелярских принадлежностей:</w:t>
      </w:r>
    </w:p>
    <w:tbl>
      <w:tblPr>
        <w:tblW w:w="9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111"/>
        <w:gridCol w:w="1828"/>
      </w:tblGrid>
      <w:tr w:rsidR="009751EA" w:rsidRPr="00B36D91" w:rsidTr="00D35503">
        <w:trPr>
          <w:trHeight w:val="811"/>
        </w:trPr>
        <w:tc>
          <w:tcPr>
            <w:tcW w:w="3402" w:type="dxa"/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lastRenderedPageBreak/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Количество i-го предмета канцелярских принадлежностей в расчете на основного работника*</w:t>
            </w:r>
          </w:p>
        </w:tc>
        <w:tc>
          <w:tcPr>
            <w:tcW w:w="1828" w:type="dxa"/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Цена предмета канцелярской принадлежности, (руб.)</w:t>
            </w:r>
          </w:p>
        </w:tc>
      </w:tr>
      <w:tr w:rsidR="009751EA" w:rsidRPr="00B36D91" w:rsidTr="00D35503">
        <w:trPr>
          <w:trHeight w:val="259"/>
        </w:trPr>
        <w:tc>
          <w:tcPr>
            <w:tcW w:w="3402" w:type="dxa"/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8" w:type="dxa"/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751EA" w:rsidRPr="00B36D91" w:rsidTr="00D35503">
        <w:trPr>
          <w:trHeight w:val="316"/>
        </w:trPr>
        <w:tc>
          <w:tcPr>
            <w:tcW w:w="9341" w:type="dxa"/>
            <w:gridSpan w:val="3"/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82CED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Антистеплер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 w:rsidR="00002200">
              <w:rPr>
                <w:color w:val="000000"/>
                <w:sz w:val="22"/>
                <w:szCs w:val="22"/>
              </w:rPr>
              <w:t>8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2 единиц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002200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30</w:t>
            </w:r>
            <w:r w:rsidR="009751EA"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 w:rsidR="00002200">
              <w:rPr>
                <w:color w:val="000000"/>
                <w:sz w:val="22"/>
                <w:szCs w:val="22"/>
              </w:rPr>
              <w:t>8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Бумага А3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36D91">
              <w:rPr>
                <w:color w:val="000000"/>
                <w:sz w:val="22"/>
                <w:szCs w:val="22"/>
              </w:rPr>
              <w:t>упаковк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B36D91">
              <w:rPr>
                <w:color w:val="000000"/>
                <w:sz w:val="22"/>
                <w:szCs w:val="22"/>
              </w:rPr>
              <w:t xml:space="preserve">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 w:rsidR="00002200">
              <w:rPr>
                <w:color w:val="000000"/>
                <w:sz w:val="22"/>
                <w:szCs w:val="22"/>
              </w:rPr>
              <w:t>7</w:t>
            </w:r>
            <w:r w:rsidRPr="00B36D9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Бумага А</w:t>
            </w:r>
            <w:proofErr w:type="gramStart"/>
            <w:r w:rsidRPr="00B36D91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100</w:t>
            </w:r>
            <w:r w:rsidRPr="00B36D91">
              <w:rPr>
                <w:color w:val="000000"/>
                <w:sz w:val="22"/>
                <w:szCs w:val="22"/>
              </w:rPr>
              <w:t xml:space="preserve"> пачек на администрацию </w:t>
            </w:r>
          </w:p>
        </w:tc>
        <w:tc>
          <w:tcPr>
            <w:tcW w:w="1828" w:type="dxa"/>
            <w:shd w:val="clear" w:color="000000" w:fill="FFFFFF"/>
            <w:vAlign w:val="center"/>
            <w:hideMark/>
          </w:tcPr>
          <w:p w:rsidR="009751EA" w:rsidRPr="00B36D91" w:rsidRDefault="00002200" w:rsidP="00D01DE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="00D01DE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Бумага для факса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B36D91">
              <w:rPr>
                <w:color w:val="000000"/>
                <w:sz w:val="22"/>
                <w:szCs w:val="22"/>
              </w:rPr>
              <w:t xml:space="preserve"> роликов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Бумага цветная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36D91">
              <w:rPr>
                <w:color w:val="000000"/>
                <w:sz w:val="22"/>
                <w:szCs w:val="22"/>
              </w:rPr>
              <w:t>3 упаковк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B36D91">
              <w:rPr>
                <w:color w:val="000000"/>
                <w:sz w:val="22"/>
                <w:szCs w:val="22"/>
              </w:rPr>
              <w:t xml:space="preserve">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 w:rsidR="00002200">
              <w:rPr>
                <w:color w:val="000000"/>
                <w:sz w:val="22"/>
                <w:szCs w:val="22"/>
              </w:rPr>
              <w:t>6</w:t>
            </w:r>
            <w:r w:rsidRPr="00B36D9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1 единицы на отдел администрации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36D9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36D9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Закладка самоклеящаяся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B36D91">
              <w:rPr>
                <w:color w:val="000000"/>
                <w:sz w:val="22"/>
                <w:szCs w:val="22"/>
              </w:rPr>
              <w:t xml:space="preserve"> упаковок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Закладка-стикер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упаковки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упаковки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200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Игла для сшивания документов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</w:t>
            </w:r>
            <w:r w:rsidRPr="00B36D91">
              <w:rPr>
                <w:color w:val="000000"/>
                <w:sz w:val="22"/>
                <w:szCs w:val="22"/>
              </w:rPr>
              <w:t xml:space="preserve">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 w:rsidR="00002200">
              <w:rPr>
                <w:color w:val="000000"/>
                <w:sz w:val="22"/>
                <w:szCs w:val="22"/>
              </w:rPr>
              <w:t>7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Калькулятор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 w:rsidR="00002200">
              <w:rPr>
                <w:color w:val="000000"/>
                <w:sz w:val="22"/>
                <w:szCs w:val="22"/>
              </w:rPr>
              <w:t>15</w:t>
            </w:r>
            <w:r w:rsidRPr="00B36D9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3 единиц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 w:rsidR="00002200">
              <w:rPr>
                <w:color w:val="000000"/>
                <w:sz w:val="22"/>
                <w:szCs w:val="22"/>
              </w:rPr>
              <w:t>7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2 единиц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002200" w:rsidP="00D355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7</w:t>
            </w:r>
            <w:r w:rsidR="009751EA"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Клейкая лента двусторонняя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5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 w:rsidR="00B8491E">
              <w:rPr>
                <w:color w:val="000000"/>
                <w:sz w:val="22"/>
                <w:szCs w:val="22"/>
              </w:rPr>
              <w:t>15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5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B8491E" w:rsidP="00D355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30</w:t>
            </w:r>
            <w:r w:rsidR="009751EA"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569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Кнопки канцелярские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упаковки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B8491E" w:rsidP="00D355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7</w:t>
            </w:r>
            <w:r w:rsidR="009751EA"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268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1EA" w:rsidRPr="00B36D91" w:rsidTr="00D35503">
        <w:trPr>
          <w:trHeight w:val="268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B36D91">
              <w:rPr>
                <w:color w:val="000000"/>
                <w:sz w:val="22"/>
                <w:szCs w:val="22"/>
              </w:rPr>
              <w:t>00 единиц на администраци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B36D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 w:rsidR="00B8491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290"/>
        </w:trPr>
        <w:tc>
          <w:tcPr>
            <w:tcW w:w="3402" w:type="dxa"/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Конверт пластиковый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751EA" w:rsidRPr="00B36D91" w:rsidRDefault="00B8491E" w:rsidP="00D355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6</w:t>
            </w:r>
            <w:r w:rsidR="009751EA"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286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Корзина для бумаг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B8491E" w:rsidP="00D355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</w:t>
            </w:r>
            <w:r w:rsidR="009751EA"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286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100</w:t>
            </w:r>
          </w:p>
        </w:tc>
      </w:tr>
      <w:tr w:rsidR="009751EA" w:rsidRPr="00B36D91" w:rsidTr="00D35503">
        <w:trPr>
          <w:trHeight w:val="286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Коробка архивная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10</w:t>
            </w:r>
            <w:r w:rsidRPr="00B36D91">
              <w:rPr>
                <w:color w:val="000000"/>
                <w:sz w:val="22"/>
                <w:szCs w:val="22"/>
              </w:rPr>
              <w:t xml:space="preserve">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B8491E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6</w:t>
            </w:r>
            <w:r w:rsidR="009751EA">
              <w:rPr>
                <w:color w:val="000000"/>
                <w:sz w:val="22"/>
                <w:szCs w:val="22"/>
              </w:rPr>
              <w:t>0</w:t>
            </w:r>
            <w:r w:rsidR="009751EA"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276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Корректирующая лента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 w:rsidR="00B8491E">
              <w:rPr>
                <w:color w:val="000000"/>
                <w:sz w:val="22"/>
                <w:szCs w:val="22"/>
              </w:rPr>
              <w:t>13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Лента киперная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10 единиц </w:t>
            </w:r>
            <w:proofErr w:type="gramStart"/>
            <w:r w:rsidRPr="00B36D91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B36D91">
              <w:rPr>
                <w:color w:val="000000"/>
                <w:sz w:val="22"/>
                <w:szCs w:val="22"/>
              </w:rPr>
              <w:t xml:space="preserve"> администрация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500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 w:rsidR="00B8491E">
              <w:rPr>
                <w:color w:val="000000"/>
                <w:sz w:val="22"/>
                <w:szCs w:val="22"/>
              </w:rPr>
              <w:t>6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228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400</w:t>
            </w:r>
          </w:p>
        </w:tc>
      </w:tr>
      <w:tr w:rsidR="009751EA" w:rsidRPr="00B36D91" w:rsidTr="00D35503">
        <w:trPr>
          <w:trHeight w:val="261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70</w:t>
            </w:r>
          </w:p>
        </w:tc>
      </w:tr>
      <w:tr w:rsidR="009751EA" w:rsidRPr="00B36D91" w:rsidTr="00D35503">
        <w:trPr>
          <w:trHeight w:val="25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70</w:t>
            </w:r>
          </w:p>
        </w:tc>
      </w:tr>
      <w:tr w:rsidR="009751EA" w:rsidRPr="00B36D91" w:rsidTr="00D35503">
        <w:trPr>
          <w:trHeight w:val="25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Марки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800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 w:rsidR="00B8491E">
              <w:rPr>
                <w:color w:val="000000"/>
                <w:sz w:val="22"/>
                <w:szCs w:val="22"/>
              </w:rPr>
              <w:t>6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274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2 единицы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</w:t>
            </w:r>
            <w:r w:rsidR="00B8491E">
              <w:rPr>
                <w:color w:val="000000"/>
                <w:sz w:val="22"/>
                <w:szCs w:val="22"/>
              </w:rPr>
              <w:t>более 8</w:t>
            </w:r>
            <w:r w:rsidRPr="00B36D9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751EA" w:rsidRPr="00B36D91" w:rsidTr="00D35503">
        <w:trPr>
          <w:trHeight w:val="274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Нитки для сшивания документов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2</w:t>
            </w:r>
            <w:r w:rsidRPr="00B36D91">
              <w:rPr>
                <w:color w:val="000000"/>
                <w:sz w:val="22"/>
                <w:szCs w:val="22"/>
              </w:rPr>
              <w:t xml:space="preserve">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200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150</w:t>
            </w:r>
          </w:p>
        </w:tc>
      </w:tr>
      <w:tr w:rsidR="009751EA" w:rsidRPr="00B36D91" w:rsidTr="00D35503">
        <w:trPr>
          <w:trHeight w:val="226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200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lastRenderedPageBreak/>
              <w:t>Обложка для переплета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800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Папка «ДЕЛО»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 50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Папка адресная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B36D91">
              <w:rPr>
                <w:color w:val="000000"/>
                <w:sz w:val="22"/>
                <w:szCs w:val="22"/>
              </w:rPr>
              <w:t xml:space="preserve">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Папка-скоросшиватель</w:t>
            </w:r>
          </w:p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картон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</w:t>
            </w:r>
            <w:r w:rsidRPr="00B36D91">
              <w:rPr>
                <w:color w:val="000000"/>
                <w:sz w:val="22"/>
                <w:szCs w:val="22"/>
              </w:rPr>
              <w:t xml:space="preserve">0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2</w:t>
            </w:r>
            <w:r w:rsidR="00B849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9751EA" w:rsidRPr="00B36D91" w:rsidTr="00D35503">
        <w:trPr>
          <w:trHeight w:val="27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130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Папка с завязками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B36D91">
              <w:rPr>
                <w:color w:val="000000"/>
                <w:sz w:val="22"/>
                <w:szCs w:val="22"/>
              </w:rPr>
              <w:t xml:space="preserve">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30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90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20</w:t>
            </w:r>
          </w:p>
        </w:tc>
      </w:tr>
      <w:tr w:rsidR="009751EA" w:rsidRPr="00B36D91" w:rsidTr="00D35503">
        <w:trPr>
          <w:trHeight w:val="329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Папка-файл с боковой перфорацией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500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150 за упаковку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Печать гербовая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36D91">
              <w:rPr>
                <w:color w:val="000000"/>
                <w:sz w:val="22"/>
                <w:szCs w:val="22"/>
              </w:rPr>
              <w:t xml:space="preserve"> единиц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B36D91">
              <w:rPr>
                <w:color w:val="000000"/>
                <w:sz w:val="22"/>
                <w:szCs w:val="22"/>
              </w:rPr>
              <w:t xml:space="preserve">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2 500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6D91">
              <w:rPr>
                <w:color w:val="000000"/>
                <w:sz w:val="22"/>
                <w:szCs w:val="22"/>
              </w:rPr>
              <w:t>Планнинг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300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Пломбир для опечатывания с гравировкой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36D9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для опечатывания дверей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1 единицы на </w:t>
            </w:r>
            <w:r>
              <w:rPr>
                <w:color w:val="000000"/>
                <w:sz w:val="22"/>
                <w:szCs w:val="22"/>
              </w:rPr>
              <w:t>дверь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6D91">
              <w:rPr>
                <w:color w:val="000000"/>
                <w:sz w:val="22"/>
                <w:szCs w:val="22"/>
              </w:rPr>
              <w:t>00</w:t>
            </w:r>
          </w:p>
        </w:tc>
      </w:tr>
      <w:tr w:rsidR="009751EA" w:rsidRPr="00B36D91" w:rsidTr="00D35503">
        <w:trPr>
          <w:trHeight w:val="547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Подставка под блок для записей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B8491E" w:rsidP="00D355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8</w:t>
            </w:r>
            <w:r w:rsidR="009751EA"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286"/>
        </w:trPr>
        <w:tc>
          <w:tcPr>
            <w:tcW w:w="3402" w:type="dxa"/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Ручка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3 единиц на работника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70</w:t>
            </w:r>
          </w:p>
        </w:tc>
      </w:tr>
      <w:tr w:rsidR="009751EA" w:rsidRPr="00B36D91" w:rsidTr="00D35503">
        <w:trPr>
          <w:trHeight w:val="267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Салфетки для оргтехники</w:t>
            </w:r>
          </w:p>
          <w:p w:rsidR="009751EA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</w:t>
            </w:r>
            <w:r w:rsidRPr="00B36D91">
              <w:rPr>
                <w:color w:val="000000"/>
                <w:sz w:val="22"/>
                <w:szCs w:val="22"/>
              </w:rPr>
              <w:t xml:space="preserve">0 упаковок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300</w:t>
            </w:r>
          </w:p>
        </w:tc>
      </w:tr>
      <w:tr w:rsidR="009751EA" w:rsidRPr="00B36D91" w:rsidTr="00D35503">
        <w:trPr>
          <w:trHeight w:val="267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751EA" w:rsidRPr="00B36D91" w:rsidTr="00D35503">
        <w:trPr>
          <w:trHeight w:val="345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Скобы для </w:t>
            </w:r>
            <w:proofErr w:type="spellStart"/>
            <w:r w:rsidRPr="00B36D91">
              <w:rPr>
                <w:color w:val="000000"/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5 упаковок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B8491E" w:rsidP="00D355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</w:t>
            </w:r>
            <w:r w:rsidR="009751EA"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B8491E" w:rsidP="00D3550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15</w:t>
            </w:r>
            <w:r w:rsidR="009751EA"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312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Скрепки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3 упаковок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266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6D91">
              <w:rPr>
                <w:color w:val="000000"/>
                <w:sz w:val="22"/>
                <w:szCs w:val="22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300</w:t>
            </w:r>
          </w:p>
        </w:tc>
      </w:tr>
      <w:tr w:rsidR="009751EA" w:rsidRPr="00B36D91" w:rsidTr="00D35503">
        <w:trPr>
          <w:trHeight w:val="241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30</w:t>
            </w:r>
          </w:p>
        </w:tc>
      </w:tr>
      <w:tr w:rsidR="009751EA" w:rsidRPr="00B36D91" w:rsidTr="00D35503">
        <w:trPr>
          <w:trHeight w:val="241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 единицы на работника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36D9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9751EA" w:rsidRPr="00B36D91" w:rsidTr="00D35503">
        <w:trPr>
          <w:trHeight w:val="241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Шпагат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36D91">
              <w:rPr>
                <w:color w:val="000000"/>
                <w:sz w:val="22"/>
                <w:szCs w:val="22"/>
              </w:rPr>
              <w:t xml:space="preserve">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B36D91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1EA" w:rsidRPr="00B36D91" w:rsidTr="00D35503">
        <w:trPr>
          <w:trHeight w:val="241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</w:t>
            </w:r>
            <w:r w:rsidRPr="00B36D91">
              <w:rPr>
                <w:color w:val="000000"/>
                <w:sz w:val="22"/>
                <w:szCs w:val="22"/>
              </w:rPr>
              <w:t xml:space="preserve">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100</w:t>
            </w:r>
          </w:p>
        </w:tc>
      </w:tr>
      <w:tr w:rsidR="009751EA" w:rsidRPr="00B36D91" w:rsidTr="00D35503">
        <w:trPr>
          <w:trHeight w:val="241"/>
        </w:trPr>
        <w:tc>
          <w:tcPr>
            <w:tcW w:w="3402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Штемпельная продукция (печати, штампы, клеше)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5</w:t>
            </w:r>
            <w:r w:rsidRPr="00B36D91">
              <w:rPr>
                <w:color w:val="000000"/>
                <w:sz w:val="22"/>
                <w:szCs w:val="22"/>
              </w:rPr>
              <w:t xml:space="preserve"> единиц на администрацию 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не более 800</w:t>
            </w:r>
          </w:p>
        </w:tc>
      </w:tr>
    </w:tbl>
    <w:p w:rsidR="009751EA" w:rsidRPr="00EE60CD" w:rsidRDefault="009751EA" w:rsidP="009751E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EE60CD">
        <w:rPr>
          <w:bCs/>
          <w:sz w:val="20"/>
          <w:szCs w:val="20"/>
        </w:rPr>
        <w:t xml:space="preserve"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</w:t>
      </w:r>
      <w:r>
        <w:rPr>
          <w:bCs/>
          <w:sz w:val="20"/>
          <w:szCs w:val="20"/>
        </w:rPr>
        <w:t>поселения</w:t>
      </w:r>
      <w:r w:rsidRPr="00EE60CD">
        <w:rPr>
          <w:bCs/>
          <w:sz w:val="20"/>
          <w:szCs w:val="20"/>
        </w:rPr>
        <w:t>.</w:t>
      </w:r>
    </w:p>
    <w:p w:rsidR="00F038E3" w:rsidRPr="00F00E85" w:rsidRDefault="00F038E3" w:rsidP="009751EA">
      <w:pPr>
        <w:ind w:firstLine="709"/>
        <w:jc w:val="both"/>
        <w:rPr>
          <w:color w:val="000000"/>
          <w:sz w:val="28"/>
          <w:szCs w:val="28"/>
        </w:rPr>
      </w:pPr>
    </w:p>
    <w:p w:rsidR="009751EA" w:rsidRPr="00F038E3" w:rsidRDefault="009751EA" w:rsidP="009751EA">
      <w:pPr>
        <w:ind w:firstLine="709"/>
        <w:jc w:val="both"/>
        <w:rPr>
          <w:color w:val="000000"/>
          <w:sz w:val="28"/>
          <w:szCs w:val="28"/>
        </w:rPr>
      </w:pPr>
      <w:r w:rsidRPr="001D3AF6">
        <w:rPr>
          <w:color w:val="000000"/>
          <w:sz w:val="28"/>
          <w:szCs w:val="28"/>
        </w:rPr>
        <w:t>2.37. Нормативы, применяемые при расчете нормативных затрат на приобретение хозяйств</w:t>
      </w:r>
      <w:r w:rsidR="00F038E3">
        <w:rPr>
          <w:color w:val="000000"/>
          <w:sz w:val="28"/>
          <w:szCs w:val="28"/>
        </w:rPr>
        <w:t>енных товаров и принадлежностей</w:t>
      </w:r>
      <w:r w:rsidR="00EE751F">
        <w:rPr>
          <w:color w:val="000000"/>
          <w:sz w:val="28"/>
          <w:szCs w:val="28"/>
        </w:rPr>
        <w:t>:</w:t>
      </w:r>
    </w:p>
    <w:p w:rsidR="00F038E3" w:rsidRPr="00F038E3" w:rsidRDefault="00F038E3" w:rsidP="009751E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260"/>
        <w:gridCol w:w="3544"/>
      </w:tblGrid>
      <w:tr w:rsidR="009751EA" w:rsidRPr="00B36D91" w:rsidTr="00D35503">
        <w:trPr>
          <w:trHeight w:val="79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Наименование хозяйственного товара, принадлежности*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Цена единицы хозяйственных товаров и принадлежностей (руб.)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Количество хозяйственного товара и принадлежности*</w:t>
            </w:r>
          </w:p>
        </w:tc>
      </w:tr>
      <w:tr w:rsidR="009751EA" w:rsidRPr="00B36D91" w:rsidTr="00D35503">
        <w:trPr>
          <w:trHeight w:val="2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751EA" w:rsidRPr="00B36D91" w:rsidTr="00D35503">
        <w:trPr>
          <w:trHeight w:val="249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</w:tc>
      </w:tr>
      <w:tr w:rsidR="009751EA" w:rsidRPr="00B36D91" w:rsidTr="00D35503">
        <w:trPr>
          <w:trHeight w:val="4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E3571F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более 20</w:t>
            </w:r>
            <w:r w:rsidR="009751EA" w:rsidRPr="00B36D9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B36D91">
              <w:rPr>
                <w:bCs/>
                <w:color w:val="000000"/>
                <w:sz w:val="22"/>
                <w:szCs w:val="22"/>
              </w:rPr>
              <w:t xml:space="preserve">0 букетов на администрацию </w:t>
            </w:r>
          </w:p>
        </w:tc>
      </w:tr>
      <w:tr w:rsidR="009751EA" w:rsidRPr="00B36D91" w:rsidTr="00D35503">
        <w:trPr>
          <w:trHeight w:val="4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Открытка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B8491E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более 8</w:t>
            </w:r>
            <w:r w:rsidR="009751EA" w:rsidRPr="00B36D9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B36D91">
              <w:rPr>
                <w:bCs/>
                <w:color w:val="000000"/>
                <w:sz w:val="22"/>
                <w:szCs w:val="22"/>
              </w:rPr>
              <w:t xml:space="preserve">00 единиц на </w:t>
            </w:r>
            <w:r w:rsidRPr="00B36D91">
              <w:rPr>
                <w:bCs/>
                <w:color w:val="000000"/>
                <w:sz w:val="22"/>
                <w:szCs w:val="22"/>
              </w:rPr>
              <w:lastRenderedPageBreak/>
              <w:t xml:space="preserve">администрацию </w:t>
            </w:r>
          </w:p>
        </w:tc>
      </w:tr>
      <w:tr w:rsidR="009751EA" w:rsidRPr="00B36D91" w:rsidTr="00D35503">
        <w:trPr>
          <w:trHeight w:val="4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lastRenderedPageBreak/>
              <w:t>Почетные грамоты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B8491E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более 20</w:t>
            </w:r>
            <w:r w:rsidR="009751EA" w:rsidRPr="00B36D9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  <w:r w:rsidRPr="00B36D91">
              <w:rPr>
                <w:bCs/>
                <w:color w:val="000000"/>
                <w:sz w:val="22"/>
                <w:szCs w:val="22"/>
              </w:rPr>
              <w:t xml:space="preserve"> единиц на администрацию </w:t>
            </w:r>
          </w:p>
        </w:tc>
      </w:tr>
      <w:tr w:rsidR="009751EA" w:rsidRPr="00B36D91" w:rsidTr="00D35503">
        <w:trPr>
          <w:trHeight w:val="4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B8491E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более 20</w:t>
            </w:r>
            <w:r w:rsidR="009751EA" w:rsidRPr="00B36D9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B36D91">
              <w:rPr>
                <w:bCs/>
                <w:color w:val="000000"/>
                <w:sz w:val="22"/>
                <w:szCs w:val="22"/>
              </w:rPr>
              <w:t xml:space="preserve">0 единиц на администрацию </w:t>
            </w:r>
          </w:p>
        </w:tc>
      </w:tr>
      <w:tr w:rsidR="009751EA" w:rsidRPr="00B36D91" w:rsidTr="00D35503">
        <w:trPr>
          <w:trHeight w:val="4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Венки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B8491E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более 50</w:t>
            </w:r>
            <w:r w:rsidR="009751EA" w:rsidRPr="00B36D9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B36D91">
              <w:rPr>
                <w:bCs/>
                <w:color w:val="000000"/>
                <w:sz w:val="22"/>
                <w:szCs w:val="22"/>
              </w:rPr>
              <w:t xml:space="preserve"> единиц</w:t>
            </w:r>
            <w:r>
              <w:rPr>
                <w:bCs/>
                <w:color w:val="000000"/>
                <w:sz w:val="22"/>
                <w:szCs w:val="22"/>
              </w:rPr>
              <w:t>ы</w:t>
            </w:r>
            <w:r w:rsidRPr="00B36D91">
              <w:rPr>
                <w:bCs/>
                <w:color w:val="000000"/>
                <w:sz w:val="22"/>
                <w:szCs w:val="22"/>
              </w:rPr>
              <w:t xml:space="preserve"> на администрацию </w:t>
            </w:r>
          </w:p>
        </w:tc>
      </w:tr>
      <w:tr w:rsidR="009751EA" w:rsidRPr="00B36D91" w:rsidTr="00D35503">
        <w:trPr>
          <w:trHeight w:val="2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 w:rsidRPr="00B36D91">
              <w:rPr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B36D91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не более 1 единицы на кабинет </w:t>
            </w:r>
          </w:p>
        </w:tc>
      </w:tr>
      <w:tr w:rsidR="009751EA" w:rsidRPr="00B36D91" w:rsidTr="00D35503">
        <w:trPr>
          <w:trHeight w:val="2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не более 5 000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не более 1 единицы на кабинет </w:t>
            </w:r>
          </w:p>
        </w:tc>
      </w:tr>
      <w:tr w:rsidR="009751EA" w:rsidRPr="00B36D91" w:rsidTr="00D35503">
        <w:trPr>
          <w:trHeight w:val="2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не более 2 000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не более 1 единицы на кабинет </w:t>
            </w:r>
          </w:p>
        </w:tc>
      </w:tr>
      <w:tr w:rsidR="009751EA" w:rsidRPr="00B36D91" w:rsidTr="00D35503">
        <w:trPr>
          <w:trHeight w:val="4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751EA" w:rsidRPr="00B36D91" w:rsidTr="00D35503">
        <w:trPr>
          <w:trHeight w:val="42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Мыло туалетное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B8491E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более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B36D91">
              <w:rPr>
                <w:bCs/>
                <w:color w:val="000000"/>
                <w:sz w:val="22"/>
                <w:szCs w:val="22"/>
              </w:rPr>
              <w:t xml:space="preserve"> на </w:t>
            </w:r>
            <w:r>
              <w:rPr>
                <w:bCs/>
                <w:color w:val="000000"/>
                <w:sz w:val="22"/>
                <w:szCs w:val="22"/>
              </w:rPr>
              <w:t>администрацию</w:t>
            </w:r>
          </w:p>
        </w:tc>
      </w:tr>
    </w:tbl>
    <w:p w:rsidR="009751EA" w:rsidRPr="005E4BCD" w:rsidRDefault="009751EA" w:rsidP="009751E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5E4BCD">
        <w:rPr>
          <w:bCs/>
          <w:sz w:val="20"/>
          <w:szCs w:val="20"/>
        </w:rPr>
        <w:t xml:space="preserve"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</w:t>
      </w:r>
      <w:r>
        <w:rPr>
          <w:bCs/>
          <w:sz w:val="20"/>
          <w:szCs w:val="20"/>
        </w:rPr>
        <w:t>поселения</w:t>
      </w:r>
      <w:r w:rsidRPr="005E4BCD">
        <w:rPr>
          <w:bCs/>
          <w:sz w:val="20"/>
          <w:szCs w:val="20"/>
        </w:rPr>
        <w:t>.</w:t>
      </w:r>
    </w:p>
    <w:p w:rsidR="00F038E3" w:rsidRPr="00F00E85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751EA" w:rsidRPr="00EE751F" w:rsidRDefault="009751EA" w:rsidP="009751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AF6">
        <w:rPr>
          <w:bCs/>
          <w:sz w:val="28"/>
          <w:szCs w:val="28"/>
        </w:rPr>
        <w:t>2.38</w:t>
      </w:r>
      <w:r w:rsidRPr="001D3AF6">
        <w:rPr>
          <w:sz w:val="28"/>
          <w:szCs w:val="28"/>
        </w:rPr>
        <w:t xml:space="preserve">. </w:t>
      </w:r>
      <w:r w:rsidRPr="001D3AF6">
        <w:rPr>
          <w:color w:val="000000"/>
          <w:sz w:val="28"/>
          <w:szCs w:val="28"/>
        </w:rPr>
        <w:t>Нормативы, применяемые при расчете нормативных затрат на приобретение горюче-смазочных материалов</w:t>
      </w:r>
      <w:r w:rsidR="00EE751F">
        <w:rPr>
          <w:color w:val="000000"/>
          <w:sz w:val="28"/>
          <w:szCs w:val="28"/>
        </w:rPr>
        <w:t>:</w:t>
      </w:r>
    </w:p>
    <w:p w:rsidR="00F038E3" w:rsidRPr="00EE751F" w:rsidRDefault="00F038E3" w:rsidP="009751E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079"/>
        <w:gridCol w:w="2611"/>
        <w:gridCol w:w="2749"/>
        <w:gridCol w:w="2200"/>
      </w:tblGrid>
      <w:tr w:rsidR="009751EA" w:rsidRPr="00B36D91" w:rsidTr="00D35503">
        <w:trPr>
          <w:trHeight w:val="1050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Наименование транспортного средства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норма расхода топлива на 100 километров пробега i-го транспортного средства, </w:t>
            </w:r>
            <w:proofErr w:type="gramStart"/>
            <w:r w:rsidRPr="00B36D91">
              <w:rPr>
                <w:bCs/>
                <w:color w:val="000000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цена одного литра горюче-смазочного материала по транспортному средству, руб.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планируемое количество рабочих дней использования транспортного средства в очередном финансовом году</w:t>
            </w:r>
          </w:p>
        </w:tc>
      </w:tr>
      <w:tr w:rsidR="009751EA" w:rsidRPr="00B36D91" w:rsidTr="00D35503">
        <w:trPr>
          <w:trHeight w:val="249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учреждение</w:t>
            </w:r>
          </w:p>
        </w:tc>
      </w:tr>
      <w:tr w:rsidR="009751EA" w:rsidRPr="00B36D91" w:rsidTr="00D35503">
        <w:trPr>
          <w:trHeight w:val="284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EA" w:rsidRPr="00B36D91" w:rsidRDefault="009751EA" w:rsidP="00F038E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 xml:space="preserve">ЛАДА </w:t>
            </w:r>
            <w:r w:rsidR="00F038E3">
              <w:rPr>
                <w:bCs/>
                <w:color w:val="000000"/>
                <w:sz w:val="22"/>
                <w:szCs w:val="22"/>
                <w:lang w:val="en-US"/>
              </w:rPr>
              <w:t>PRIORA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9751EA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не более 10,6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EA" w:rsidRPr="00B36D91" w:rsidRDefault="00B8491E" w:rsidP="00D355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более 60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1EA" w:rsidRPr="00F038E3" w:rsidRDefault="009751EA" w:rsidP="00F038E3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36D91">
              <w:rPr>
                <w:bCs/>
                <w:color w:val="000000"/>
                <w:sz w:val="22"/>
                <w:szCs w:val="22"/>
              </w:rPr>
              <w:t>не более 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="00F038E3">
              <w:rPr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</w:tr>
    </w:tbl>
    <w:p w:rsidR="00F038E3" w:rsidRDefault="00F038E3" w:rsidP="009751EA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9751EA" w:rsidRPr="00F038E3" w:rsidRDefault="009751EA" w:rsidP="009751EA">
      <w:pPr>
        <w:ind w:firstLine="708"/>
        <w:jc w:val="both"/>
        <w:rPr>
          <w:color w:val="000000"/>
          <w:sz w:val="28"/>
          <w:szCs w:val="28"/>
        </w:rPr>
      </w:pPr>
      <w:r w:rsidRPr="001D3AF6">
        <w:rPr>
          <w:color w:val="000000"/>
          <w:sz w:val="28"/>
          <w:szCs w:val="28"/>
        </w:rPr>
        <w:t>2.39. Нормативы, применяемые при расчете нормативных затрат на приобретение образовательных услуг по профессиональной переподг</w:t>
      </w:r>
      <w:r w:rsidR="00F038E3">
        <w:rPr>
          <w:color w:val="000000"/>
          <w:sz w:val="28"/>
          <w:szCs w:val="28"/>
        </w:rPr>
        <w:t>отовке и повышению квалификации</w:t>
      </w:r>
      <w:r w:rsidR="00EE751F">
        <w:rPr>
          <w:color w:val="000000"/>
          <w:sz w:val="28"/>
          <w:szCs w:val="28"/>
        </w:rPr>
        <w:t>:</w:t>
      </w:r>
    </w:p>
    <w:p w:rsidR="00F038E3" w:rsidRPr="00F038E3" w:rsidRDefault="00F038E3" w:rsidP="009751EA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706"/>
        <w:gridCol w:w="3419"/>
        <w:gridCol w:w="1877"/>
      </w:tblGrid>
      <w:tr w:rsidR="009751EA" w:rsidRPr="00B36D91" w:rsidTr="00D35503">
        <w:tc>
          <w:tcPr>
            <w:tcW w:w="1852" w:type="dxa"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Категория должностей</w:t>
            </w:r>
          </w:p>
        </w:tc>
        <w:tc>
          <w:tcPr>
            <w:tcW w:w="2706" w:type="dxa"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Вид дополнительного проф</w:t>
            </w:r>
            <w:r>
              <w:rPr>
                <w:color w:val="000000"/>
                <w:sz w:val="22"/>
                <w:szCs w:val="22"/>
              </w:rPr>
              <w:t>ессионального образовани</w:t>
            </w:r>
            <w:r w:rsidRPr="00B36D91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3419" w:type="dxa"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 xml:space="preserve">Количество работников, направляемых на получение дополнительного </w:t>
            </w:r>
            <w:proofErr w:type="spellStart"/>
            <w:proofErr w:type="gramStart"/>
            <w:r w:rsidRPr="00B36D91">
              <w:rPr>
                <w:color w:val="000000"/>
                <w:sz w:val="22"/>
                <w:szCs w:val="22"/>
              </w:rPr>
              <w:t>профессио-нального</w:t>
            </w:r>
            <w:proofErr w:type="spellEnd"/>
            <w:proofErr w:type="gramEnd"/>
            <w:r w:rsidRPr="00B36D91">
              <w:rPr>
                <w:color w:val="000000"/>
                <w:sz w:val="22"/>
                <w:szCs w:val="22"/>
              </w:rPr>
              <w:t xml:space="preserve"> образования в год, чел.</w:t>
            </w:r>
          </w:p>
        </w:tc>
        <w:tc>
          <w:tcPr>
            <w:tcW w:w="1877" w:type="dxa"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Цена обучения 1 работника, (руб.)</w:t>
            </w:r>
          </w:p>
        </w:tc>
      </w:tr>
      <w:tr w:rsidR="009751EA" w:rsidRPr="00B36D91" w:rsidTr="00D35503">
        <w:tc>
          <w:tcPr>
            <w:tcW w:w="9854" w:type="dxa"/>
            <w:gridSpan w:val="4"/>
          </w:tcPr>
          <w:p w:rsidR="009751EA" w:rsidRPr="005603CF" w:rsidRDefault="00F038E3" w:rsidP="00F03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="001D657D">
              <w:rPr>
                <w:sz w:val="22"/>
                <w:szCs w:val="22"/>
              </w:rPr>
              <w:t>дми</w:t>
            </w:r>
            <w:r w:rsidR="009751EA" w:rsidRPr="00B36D91">
              <w:rPr>
                <w:sz w:val="22"/>
                <w:szCs w:val="22"/>
              </w:rPr>
              <w:t xml:space="preserve">нистрация </w:t>
            </w:r>
            <w:r w:rsidR="009751EA">
              <w:rPr>
                <w:sz w:val="22"/>
                <w:szCs w:val="22"/>
              </w:rPr>
              <w:t>поселения</w:t>
            </w:r>
          </w:p>
        </w:tc>
      </w:tr>
      <w:tr w:rsidR="009751EA" w:rsidRPr="00B36D91" w:rsidTr="00D35503">
        <w:tc>
          <w:tcPr>
            <w:tcW w:w="1852" w:type="dxa"/>
            <w:vAlign w:val="center"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2706" w:type="dxa"/>
            <w:vAlign w:val="center"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3419" w:type="dxa"/>
            <w:vAlign w:val="center"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sz w:val="22"/>
                <w:szCs w:val="22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877" w:type="dxa"/>
            <w:vAlign w:val="center"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sz w:val="22"/>
                <w:szCs w:val="22"/>
              </w:rPr>
              <w:t xml:space="preserve">не более </w:t>
            </w:r>
            <w:r w:rsidR="006761B9">
              <w:rPr>
                <w:sz w:val="22"/>
                <w:szCs w:val="22"/>
              </w:rPr>
              <w:t>14000</w:t>
            </w:r>
            <w:r w:rsidRPr="00B36D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B36D91">
              <w:rPr>
                <w:sz w:val="22"/>
                <w:szCs w:val="22"/>
              </w:rPr>
              <w:t>администрацию</w:t>
            </w:r>
          </w:p>
        </w:tc>
      </w:tr>
      <w:tr w:rsidR="009751EA" w:rsidRPr="00B36D91" w:rsidTr="00D35503">
        <w:tc>
          <w:tcPr>
            <w:tcW w:w="1852" w:type="dxa"/>
            <w:vAlign w:val="center"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Все работники</w:t>
            </w:r>
          </w:p>
        </w:tc>
        <w:tc>
          <w:tcPr>
            <w:tcW w:w="2706" w:type="dxa"/>
            <w:vAlign w:val="center"/>
          </w:tcPr>
          <w:p w:rsidR="009751EA" w:rsidRPr="00B36D91" w:rsidRDefault="009751EA" w:rsidP="00D35503">
            <w:pPr>
              <w:jc w:val="center"/>
              <w:rPr>
                <w:color w:val="000000"/>
                <w:sz w:val="22"/>
                <w:szCs w:val="22"/>
              </w:rPr>
            </w:pPr>
            <w:r w:rsidRPr="00B36D91">
              <w:rPr>
                <w:color w:val="000000"/>
                <w:sz w:val="22"/>
                <w:szCs w:val="22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419" w:type="dxa"/>
            <w:vAlign w:val="center"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sz w:val="22"/>
                <w:szCs w:val="22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877" w:type="dxa"/>
            <w:vAlign w:val="center"/>
          </w:tcPr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 w:rsidRPr="00B36D91">
              <w:rPr>
                <w:sz w:val="22"/>
                <w:szCs w:val="22"/>
              </w:rPr>
              <w:t xml:space="preserve">не более </w:t>
            </w:r>
          </w:p>
          <w:p w:rsidR="009751EA" w:rsidRPr="00B36D91" w:rsidRDefault="009751EA" w:rsidP="00D3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36D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B36D91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 xml:space="preserve">на </w:t>
            </w:r>
            <w:r w:rsidRPr="00B36D91">
              <w:rPr>
                <w:sz w:val="22"/>
                <w:szCs w:val="22"/>
              </w:rPr>
              <w:t>администрацию</w:t>
            </w:r>
          </w:p>
        </w:tc>
      </w:tr>
    </w:tbl>
    <w:p w:rsidR="009751EA" w:rsidRPr="00B55022" w:rsidRDefault="009751EA" w:rsidP="009751EA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0"/>
          <w:szCs w:val="20"/>
        </w:rPr>
      </w:pPr>
      <w:r w:rsidRPr="00B55022">
        <w:rPr>
          <w:bCs/>
          <w:color w:val="000000"/>
          <w:sz w:val="20"/>
          <w:szCs w:val="20"/>
        </w:rPr>
        <w:t xml:space="preserve"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года). </w:t>
      </w:r>
    </w:p>
    <w:p w:rsidR="009751EA" w:rsidRPr="00A65F89" w:rsidRDefault="009751EA" w:rsidP="009751EA">
      <w:pPr>
        <w:autoSpaceDE w:val="0"/>
        <w:autoSpaceDN w:val="0"/>
        <w:adjustRightInd w:val="0"/>
        <w:ind w:firstLine="709"/>
        <w:jc w:val="center"/>
      </w:pPr>
    </w:p>
    <w:p w:rsidR="009751EA" w:rsidRPr="00A65F89" w:rsidRDefault="009751EA" w:rsidP="009751EA">
      <w:pPr>
        <w:autoSpaceDE w:val="0"/>
        <w:autoSpaceDN w:val="0"/>
        <w:adjustRightInd w:val="0"/>
        <w:ind w:firstLine="709"/>
        <w:jc w:val="center"/>
      </w:pPr>
      <w:r w:rsidRPr="00A65F89">
        <w:t>_________</w:t>
      </w:r>
    </w:p>
    <w:p w:rsidR="00F00A34" w:rsidRPr="00F25B16" w:rsidRDefault="00F00A34" w:rsidP="0065379E">
      <w:pPr>
        <w:pStyle w:val="ab"/>
        <w:spacing w:line="280" w:lineRule="exact"/>
        <w:jc w:val="both"/>
        <w:rPr>
          <w:b w:val="0"/>
          <w:sz w:val="20"/>
          <w:szCs w:val="20"/>
        </w:rPr>
      </w:pPr>
    </w:p>
    <w:sectPr w:rsidR="00F00A34" w:rsidRPr="00F25B16" w:rsidSect="00F00A34">
      <w:headerReference w:type="even" r:id="rId9"/>
      <w:headerReference w:type="default" r:id="rId10"/>
      <w:headerReference w:type="first" r:id="rId11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44" w:rsidRDefault="00444844">
      <w:r>
        <w:separator/>
      </w:r>
    </w:p>
  </w:endnote>
  <w:endnote w:type="continuationSeparator" w:id="0">
    <w:p w:rsidR="00444844" w:rsidRDefault="0044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44" w:rsidRDefault="00444844">
      <w:r>
        <w:separator/>
      </w:r>
    </w:p>
  </w:footnote>
  <w:footnote w:type="continuationSeparator" w:id="0">
    <w:p w:rsidR="00444844" w:rsidRDefault="0044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5" w:rsidRDefault="00F00E85" w:rsidP="005F22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0E85" w:rsidRDefault="00F00E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5" w:rsidRDefault="00F00E85" w:rsidP="002C42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78D2">
      <w:rPr>
        <w:rStyle w:val="a8"/>
        <w:noProof/>
      </w:rPr>
      <w:t>6</w:t>
    </w:r>
    <w:r>
      <w:rPr>
        <w:rStyle w:val="a8"/>
      </w:rPr>
      <w:fldChar w:fldCharType="end"/>
    </w:r>
  </w:p>
  <w:p w:rsidR="00F00E85" w:rsidRDefault="00F00E8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5" w:rsidRDefault="00F00E85" w:rsidP="00C416B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51" o:spid="_x0000_i1028" type="#_x0000_t75" style="width:21pt;height:18pt;visibility:visible" o:bullet="t">
        <v:imagedata r:id="rId1" o:title=""/>
      </v:shape>
    </w:pict>
  </w:numPicBullet>
  <w:numPicBullet w:numPicBulletId="1">
    <w:pict>
      <v:shape id="Рисунок 741" o:spid="_x0000_i1029" type="#_x0000_t75" style="width:17.25pt;height:18pt;visibility:visible" o:bullet="t">
        <v:imagedata r:id="rId2" o:title=""/>
      </v:shape>
    </w:pict>
  </w:numPicBullet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5965B3"/>
    <w:multiLevelType w:val="hybridMultilevel"/>
    <w:tmpl w:val="680C1C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035"/>
    <w:multiLevelType w:val="hybridMultilevel"/>
    <w:tmpl w:val="38C64CAE"/>
    <w:lvl w:ilvl="0" w:tplc="FD703410">
      <w:start w:val="27"/>
      <w:numFmt w:val="decimal"/>
      <w:lvlText w:val="%1."/>
      <w:lvlJc w:val="left"/>
      <w:pPr>
        <w:ind w:left="576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9B48FB"/>
    <w:multiLevelType w:val="hybridMultilevel"/>
    <w:tmpl w:val="12E8AD32"/>
    <w:lvl w:ilvl="0" w:tplc="EC8C72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89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4A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F81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E1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A67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A9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1EB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AE8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765B"/>
    <w:multiLevelType w:val="hybridMultilevel"/>
    <w:tmpl w:val="B0F67BC0"/>
    <w:lvl w:ilvl="0" w:tplc="DCB0FA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0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CC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8E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C4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14AA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AC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89A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40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6">
    <w:nsid w:val="275825AD"/>
    <w:multiLevelType w:val="multilevel"/>
    <w:tmpl w:val="7A5A3D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1609EC"/>
    <w:multiLevelType w:val="hybridMultilevel"/>
    <w:tmpl w:val="6442C56C"/>
    <w:lvl w:ilvl="0" w:tplc="AF08707A">
      <w:start w:val="45"/>
      <w:numFmt w:val="decimal"/>
      <w:lvlText w:val="%1."/>
      <w:lvlJc w:val="left"/>
      <w:pPr>
        <w:ind w:left="57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4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3107865"/>
    <w:multiLevelType w:val="hybridMultilevel"/>
    <w:tmpl w:val="55B8F2A8"/>
    <w:lvl w:ilvl="0" w:tplc="977CE874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C36E8"/>
    <w:multiLevelType w:val="multilevel"/>
    <w:tmpl w:val="3BF20720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48C332A9"/>
    <w:multiLevelType w:val="hybridMultilevel"/>
    <w:tmpl w:val="38C64CAE"/>
    <w:lvl w:ilvl="0" w:tplc="FD703410">
      <w:start w:val="27"/>
      <w:numFmt w:val="decimal"/>
      <w:lvlText w:val="%1."/>
      <w:lvlJc w:val="left"/>
      <w:pPr>
        <w:ind w:left="576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AC6CB3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4E4A2473"/>
    <w:multiLevelType w:val="hybridMultilevel"/>
    <w:tmpl w:val="37E2318A"/>
    <w:lvl w:ilvl="0" w:tplc="3C40BBC0">
      <w:start w:val="43"/>
      <w:numFmt w:val="decimal"/>
      <w:lvlText w:val="%1."/>
      <w:lvlJc w:val="left"/>
      <w:pPr>
        <w:ind w:left="57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1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705706"/>
    <w:multiLevelType w:val="hybridMultilevel"/>
    <w:tmpl w:val="33720BA8"/>
    <w:lvl w:ilvl="0" w:tplc="49607ACA">
      <w:start w:val="44"/>
      <w:numFmt w:val="decimal"/>
      <w:lvlText w:val="%1."/>
      <w:lvlJc w:val="left"/>
      <w:pPr>
        <w:ind w:left="57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3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5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6C21D7"/>
    <w:multiLevelType w:val="hybridMultilevel"/>
    <w:tmpl w:val="38C64CAE"/>
    <w:lvl w:ilvl="0" w:tplc="FD703410">
      <w:start w:val="27"/>
      <w:numFmt w:val="decimal"/>
      <w:lvlText w:val="%1."/>
      <w:lvlJc w:val="left"/>
      <w:pPr>
        <w:ind w:left="576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3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44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8D0B23"/>
    <w:multiLevelType w:val="hybridMultilevel"/>
    <w:tmpl w:val="680C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0"/>
  </w:num>
  <w:num w:numId="4">
    <w:abstractNumId w:val="17"/>
  </w:num>
  <w:num w:numId="5">
    <w:abstractNumId w:val="5"/>
  </w:num>
  <w:num w:numId="6">
    <w:abstractNumId w:val="22"/>
  </w:num>
  <w:num w:numId="7">
    <w:abstractNumId w:val="45"/>
  </w:num>
  <w:num w:numId="8">
    <w:abstractNumId w:val="38"/>
  </w:num>
  <w:num w:numId="9">
    <w:abstractNumId w:val="1"/>
  </w:num>
  <w:num w:numId="10">
    <w:abstractNumId w:val="13"/>
  </w:num>
  <w:num w:numId="11">
    <w:abstractNumId w:val="8"/>
  </w:num>
  <w:num w:numId="12">
    <w:abstractNumId w:val="18"/>
  </w:num>
  <w:num w:numId="13">
    <w:abstractNumId w:val="20"/>
  </w:num>
  <w:num w:numId="14">
    <w:abstractNumId w:val="41"/>
  </w:num>
  <w:num w:numId="15">
    <w:abstractNumId w:val="44"/>
  </w:num>
  <w:num w:numId="16">
    <w:abstractNumId w:val="43"/>
  </w:num>
  <w:num w:numId="17">
    <w:abstractNumId w:val="14"/>
  </w:num>
  <w:num w:numId="18">
    <w:abstractNumId w:val="42"/>
  </w:num>
  <w:num w:numId="19">
    <w:abstractNumId w:val="12"/>
  </w:num>
  <w:num w:numId="20">
    <w:abstractNumId w:val="19"/>
  </w:num>
  <w:num w:numId="21">
    <w:abstractNumId w:val="15"/>
  </w:num>
  <w:num w:numId="22">
    <w:abstractNumId w:val="36"/>
  </w:num>
  <w:num w:numId="23">
    <w:abstractNumId w:val="24"/>
  </w:num>
  <w:num w:numId="24">
    <w:abstractNumId w:val="25"/>
  </w:num>
  <w:num w:numId="25">
    <w:abstractNumId w:val="9"/>
  </w:num>
  <w:num w:numId="26">
    <w:abstractNumId w:val="34"/>
  </w:num>
  <w:num w:numId="27">
    <w:abstractNumId w:val="2"/>
  </w:num>
  <w:num w:numId="28">
    <w:abstractNumId w:val="7"/>
  </w:num>
  <w:num w:numId="29">
    <w:abstractNumId w:val="27"/>
  </w:num>
  <w:num w:numId="30">
    <w:abstractNumId w:val="21"/>
  </w:num>
  <w:num w:numId="31">
    <w:abstractNumId w:val="40"/>
  </w:num>
  <w:num w:numId="32">
    <w:abstractNumId w:val="10"/>
  </w:num>
  <w:num w:numId="33">
    <w:abstractNumId w:val="33"/>
  </w:num>
  <w:num w:numId="34">
    <w:abstractNumId w:val="37"/>
  </w:num>
  <w:num w:numId="35">
    <w:abstractNumId w:val="29"/>
  </w:num>
  <w:num w:numId="36">
    <w:abstractNumId w:val="16"/>
  </w:num>
  <w:num w:numId="37">
    <w:abstractNumId w:val="6"/>
  </w:num>
  <w:num w:numId="38">
    <w:abstractNumId w:val="11"/>
  </w:num>
  <w:num w:numId="39">
    <w:abstractNumId w:val="3"/>
  </w:num>
  <w:num w:numId="40">
    <w:abstractNumId w:val="4"/>
  </w:num>
  <w:num w:numId="41">
    <w:abstractNumId w:val="26"/>
  </w:num>
  <w:num w:numId="42">
    <w:abstractNumId w:val="46"/>
  </w:num>
  <w:num w:numId="43">
    <w:abstractNumId w:val="30"/>
  </w:num>
  <w:num w:numId="44">
    <w:abstractNumId w:val="32"/>
  </w:num>
  <w:num w:numId="45">
    <w:abstractNumId w:val="28"/>
  </w:num>
  <w:num w:numId="46">
    <w:abstractNumId w:val="2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0C"/>
    <w:rsid w:val="00001434"/>
    <w:rsid w:val="00002200"/>
    <w:rsid w:val="0000789B"/>
    <w:rsid w:val="000169BD"/>
    <w:rsid w:val="00032B01"/>
    <w:rsid w:val="0003721B"/>
    <w:rsid w:val="00044171"/>
    <w:rsid w:val="000448B6"/>
    <w:rsid w:val="000547FD"/>
    <w:rsid w:val="0007181A"/>
    <w:rsid w:val="00083F2A"/>
    <w:rsid w:val="00096919"/>
    <w:rsid w:val="000A217C"/>
    <w:rsid w:val="000B7233"/>
    <w:rsid w:val="000C22DB"/>
    <w:rsid w:val="000C580D"/>
    <w:rsid w:val="000C6713"/>
    <w:rsid w:val="000D1D88"/>
    <w:rsid w:val="000E11EA"/>
    <w:rsid w:val="000E5165"/>
    <w:rsid w:val="000F2E56"/>
    <w:rsid w:val="000F350C"/>
    <w:rsid w:val="00102CCA"/>
    <w:rsid w:val="00103AB0"/>
    <w:rsid w:val="0010493E"/>
    <w:rsid w:val="001056FD"/>
    <w:rsid w:val="0011037D"/>
    <w:rsid w:val="001137C2"/>
    <w:rsid w:val="00113883"/>
    <w:rsid w:val="00117E0A"/>
    <w:rsid w:val="001262AD"/>
    <w:rsid w:val="001323CA"/>
    <w:rsid w:val="00132A5F"/>
    <w:rsid w:val="00135866"/>
    <w:rsid w:val="001463F1"/>
    <w:rsid w:val="0016111C"/>
    <w:rsid w:val="001747B6"/>
    <w:rsid w:val="0017545E"/>
    <w:rsid w:val="00184E0F"/>
    <w:rsid w:val="00185194"/>
    <w:rsid w:val="001865F0"/>
    <w:rsid w:val="00190112"/>
    <w:rsid w:val="001A135E"/>
    <w:rsid w:val="001A2619"/>
    <w:rsid w:val="001A272D"/>
    <w:rsid w:val="001A48BF"/>
    <w:rsid w:val="001B0116"/>
    <w:rsid w:val="001B118E"/>
    <w:rsid w:val="001C1247"/>
    <w:rsid w:val="001C72CA"/>
    <w:rsid w:val="001D4E4D"/>
    <w:rsid w:val="001D657D"/>
    <w:rsid w:val="001D785A"/>
    <w:rsid w:val="00211470"/>
    <w:rsid w:val="00213307"/>
    <w:rsid w:val="00213767"/>
    <w:rsid w:val="0021576C"/>
    <w:rsid w:val="00224AB3"/>
    <w:rsid w:val="00226032"/>
    <w:rsid w:val="0023486C"/>
    <w:rsid w:val="002411D4"/>
    <w:rsid w:val="00255F2E"/>
    <w:rsid w:val="002617E9"/>
    <w:rsid w:val="00265421"/>
    <w:rsid w:val="002668F0"/>
    <w:rsid w:val="00272703"/>
    <w:rsid w:val="00274A18"/>
    <w:rsid w:val="002801DA"/>
    <w:rsid w:val="002835E1"/>
    <w:rsid w:val="00292F3D"/>
    <w:rsid w:val="00293068"/>
    <w:rsid w:val="002A7289"/>
    <w:rsid w:val="002B37A5"/>
    <w:rsid w:val="002C2A7D"/>
    <w:rsid w:val="002C4202"/>
    <w:rsid w:val="002C5135"/>
    <w:rsid w:val="002D11A2"/>
    <w:rsid w:val="002E1F10"/>
    <w:rsid w:val="002F52FA"/>
    <w:rsid w:val="002F59AF"/>
    <w:rsid w:val="00316E15"/>
    <w:rsid w:val="003209B3"/>
    <w:rsid w:val="00324F81"/>
    <w:rsid w:val="0033162D"/>
    <w:rsid w:val="00380C2E"/>
    <w:rsid w:val="00383DC7"/>
    <w:rsid w:val="00384CDB"/>
    <w:rsid w:val="003A3AE4"/>
    <w:rsid w:val="003A7662"/>
    <w:rsid w:val="003B7318"/>
    <w:rsid w:val="003B7436"/>
    <w:rsid w:val="003D36CA"/>
    <w:rsid w:val="003E057D"/>
    <w:rsid w:val="003E5F2D"/>
    <w:rsid w:val="00406E0A"/>
    <w:rsid w:val="004213C9"/>
    <w:rsid w:val="004323A0"/>
    <w:rsid w:val="00443725"/>
    <w:rsid w:val="00444844"/>
    <w:rsid w:val="00452231"/>
    <w:rsid w:val="00464044"/>
    <w:rsid w:val="00471683"/>
    <w:rsid w:val="004C0087"/>
    <w:rsid w:val="004C7528"/>
    <w:rsid w:val="004C7B2F"/>
    <w:rsid w:val="004D4265"/>
    <w:rsid w:val="004D574B"/>
    <w:rsid w:val="004E0B48"/>
    <w:rsid w:val="00501D9A"/>
    <w:rsid w:val="005106EA"/>
    <w:rsid w:val="00512A02"/>
    <w:rsid w:val="005177B3"/>
    <w:rsid w:val="00523266"/>
    <w:rsid w:val="005250AC"/>
    <w:rsid w:val="00530766"/>
    <w:rsid w:val="00553858"/>
    <w:rsid w:val="00583F5D"/>
    <w:rsid w:val="00586272"/>
    <w:rsid w:val="0059751C"/>
    <w:rsid w:val="005A530F"/>
    <w:rsid w:val="005A62E1"/>
    <w:rsid w:val="005B05A6"/>
    <w:rsid w:val="005C39FC"/>
    <w:rsid w:val="005C6445"/>
    <w:rsid w:val="005C78D2"/>
    <w:rsid w:val="005C7F38"/>
    <w:rsid w:val="005D0945"/>
    <w:rsid w:val="005D67AB"/>
    <w:rsid w:val="005E0F07"/>
    <w:rsid w:val="005E5579"/>
    <w:rsid w:val="005E5AAD"/>
    <w:rsid w:val="005E68ED"/>
    <w:rsid w:val="005E7B54"/>
    <w:rsid w:val="005F0FF3"/>
    <w:rsid w:val="005F11F6"/>
    <w:rsid w:val="005F228E"/>
    <w:rsid w:val="005F39C7"/>
    <w:rsid w:val="00603702"/>
    <w:rsid w:val="00612786"/>
    <w:rsid w:val="00613268"/>
    <w:rsid w:val="00646C05"/>
    <w:rsid w:val="006521CF"/>
    <w:rsid w:val="0065379E"/>
    <w:rsid w:val="006544E3"/>
    <w:rsid w:val="00656211"/>
    <w:rsid w:val="00662DEE"/>
    <w:rsid w:val="00666469"/>
    <w:rsid w:val="00671E75"/>
    <w:rsid w:val="00672A45"/>
    <w:rsid w:val="006761B9"/>
    <w:rsid w:val="00676B81"/>
    <w:rsid w:val="00677E8F"/>
    <w:rsid w:val="00685B7A"/>
    <w:rsid w:val="006A21DB"/>
    <w:rsid w:val="006A5203"/>
    <w:rsid w:val="006B2FC1"/>
    <w:rsid w:val="006B553C"/>
    <w:rsid w:val="006C496C"/>
    <w:rsid w:val="006D1A1C"/>
    <w:rsid w:val="006D244B"/>
    <w:rsid w:val="006D578C"/>
    <w:rsid w:val="006E4046"/>
    <w:rsid w:val="006E469D"/>
    <w:rsid w:val="0070140B"/>
    <w:rsid w:val="00702871"/>
    <w:rsid w:val="00706FAE"/>
    <w:rsid w:val="00725684"/>
    <w:rsid w:val="00730F9B"/>
    <w:rsid w:val="007331CF"/>
    <w:rsid w:val="00734FD4"/>
    <w:rsid w:val="00742F63"/>
    <w:rsid w:val="007466C7"/>
    <w:rsid w:val="00760783"/>
    <w:rsid w:val="00780B35"/>
    <w:rsid w:val="00785558"/>
    <w:rsid w:val="00787590"/>
    <w:rsid w:val="00791B23"/>
    <w:rsid w:val="00791E1B"/>
    <w:rsid w:val="007A6658"/>
    <w:rsid w:val="007A6B0F"/>
    <w:rsid w:val="007B4988"/>
    <w:rsid w:val="007C04E2"/>
    <w:rsid w:val="007D1EEC"/>
    <w:rsid w:val="007D6E90"/>
    <w:rsid w:val="007F29DF"/>
    <w:rsid w:val="007F593E"/>
    <w:rsid w:val="00811736"/>
    <w:rsid w:val="0081388C"/>
    <w:rsid w:val="00817FCA"/>
    <w:rsid w:val="00831B5B"/>
    <w:rsid w:val="00833D15"/>
    <w:rsid w:val="00855AC8"/>
    <w:rsid w:val="0085676C"/>
    <w:rsid w:val="00856B6C"/>
    <w:rsid w:val="0086056D"/>
    <w:rsid w:val="00860EF1"/>
    <w:rsid w:val="008620C9"/>
    <w:rsid w:val="008628F5"/>
    <w:rsid w:val="00864C5E"/>
    <w:rsid w:val="00875AA4"/>
    <w:rsid w:val="00880626"/>
    <w:rsid w:val="008872C0"/>
    <w:rsid w:val="00896A66"/>
    <w:rsid w:val="008A0EAE"/>
    <w:rsid w:val="008A1CD2"/>
    <w:rsid w:val="008B005E"/>
    <w:rsid w:val="008B149A"/>
    <w:rsid w:val="008B295F"/>
    <w:rsid w:val="008B4529"/>
    <w:rsid w:val="008B7143"/>
    <w:rsid w:val="008C7D7A"/>
    <w:rsid w:val="008D50A8"/>
    <w:rsid w:val="008E5565"/>
    <w:rsid w:val="009026F1"/>
    <w:rsid w:val="00912CBC"/>
    <w:rsid w:val="00912ECC"/>
    <w:rsid w:val="00913659"/>
    <w:rsid w:val="009142B3"/>
    <w:rsid w:val="00916975"/>
    <w:rsid w:val="00921709"/>
    <w:rsid w:val="009269D3"/>
    <w:rsid w:val="00930978"/>
    <w:rsid w:val="009326DA"/>
    <w:rsid w:val="00941131"/>
    <w:rsid w:val="00946A18"/>
    <w:rsid w:val="00951B4E"/>
    <w:rsid w:val="00962E75"/>
    <w:rsid w:val="00963EC7"/>
    <w:rsid w:val="009751EA"/>
    <w:rsid w:val="009823CF"/>
    <w:rsid w:val="009857DF"/>
    <w:rsid w:val="009A0905"/>
    <w:rsid w:val="009A6E92"/>
    <w:rsid w:val="009A71FC"/>
    <w:rsid w:val="009A7AA7"/>
    <w:rsid w:val="009A7D7D"/>
    <w:rsid w:val="009B1001"/>
    <w:rsid w:val="009C3416"/>
    <w:rsid w:val="009D77F4"/>
    <w:rsid w:val="009D7AA9"/>
    <w:rsid w:val="00A0755C"/>
    <w:rsid w:val="00A131C5"/>
    <w:rsid w:val="00A14919"/>
    <w:rsid w:val="00A218D7"/>
    <w:rsid w:val="00A37ECC"/>
    <w:rsid w:val="00A400D7"/>
    <w:rsid w:val="00A4213B"/>
    <w:rsid w:val="00A425C5"/>
    <w:rsid w:val="00A437C8"/>
    <w:rsid w:val="00A45822"/>
    <w:rsid w:val="00A53193"/>
    <w:rsid w:val="00A606ED"/>
    <w:rsid w:val="00A60EF6"/>
    <w:rsid w:val="00A635C5"/>
    <w:rsid w:val="00A6474D"/>
    <w:rsid w:val="00A76A0D"/>
    <w:rsid w:val="00A77B81"/>
    <w:rsid w:val="00A86B4E"/>
    <w:rsid w:val="00A86CB4"/>
    <w:rsid w:val="00A96C4F"/>
    <w:rsid w:val="00AA0A37"/>
    <w:rsid w:val="00AC3528"/>
    <w:rsid w:val="00AD140A"/>
    <w:rsid w:val="00AE1F59"/>
    <w:rsid w:val="00AF3515"/>
    <w:rsid w:val="00B14FF7"/>
    <w:rsid w:val="00B242A6"/>
    <w:rsid w:val="00B3543D"/>
    <w:rsid w:val="00B35BF6"/>
    <w:rsid w:val="00B4052B"/>
    <w:rsid w:val="00B53D7F"/>
    <w:rsid w:val="00B577A0"/>
    <w:rsid w:val="00B6075A"/>
    <w:rsid w:val="00B63094"/>
    <w:rsid w:val="00B6760A"/>
    <w:rsid w:val="00B67F58"/>
    <w:rsid w:val="00B8491E"/>
    <w:rsid w:val="00B85706"/>
    <w:rsid w:val="00B934DC"/>
    <w:rsid w:val="00B93AB3"/>
    <w:rsid w:val="00BA7298"/>
    <w:rsid w:val="00BB01E1"/>
    <w:rsid w:val="00BC2366"/>
    <w:rsid w:val="00BC672E"/>
    <w:rsid w:val="00BC75F1"/>
    <w:rsid w:val="00BD035F"/>
    <w:rsid w:val="00BD057F"/>
    <w:rsid w:val="00BD4048"/>
    <w:rsid w:val="00BE42E7"/>
    <w:rsid w:val="00BF6540"/>
    <w:rsid w:val="00C07A14"/>
    <w:rsid w:val="00C14AAB"/>
    <w:rsid w:val="00C15A4E"/>
    <w:rsid w:val="00C16450"/>
    <w:rsid w:val="00C23DC3"/>
    <w:rsid w:val="00C3082D"/>
    <w:rsid w:val="00C376B5"/>
    <w:rsid w:val="00C416B0"/>
    <w:rsid w:val="00C45C6D"/>
    <w:rsid w:val="00C57712"/>
    <w:rsid w:val="00C62031"/>
    <w:rsid w:val="00C63B4B"/>
    <w:rsid w:val="00C63CC6"/>
    <w:rsid w:val="00C91B1E"/>
    <w:rsid w:val="00C933CF"/>
    <w:rsid w:val="00C97228"/>
    <w:rsid w:val="00CA2758"/>
    <w:rsid w:val="00CA75CB"/>
    <w:rsid w:val="00CB3439"/>
    <w:rsid w:val="00CB75DC"/>
    <w:rsid w:val="00CE0B9F"/>
    <w:rsid w:val="00CE1B48"/>
    <w:rsid w:val="00CE43E3"/>
    <w:rsid w:val="00CF5136"/>
    <w:rsid w:val="00D01DE2"/>
    <w:rsid w:val="00D0316A"/>
    <w:rsid w:val="00D10723"/>
    <w:rsid w:val="00D12C5F"/>
    <w:rsid w:val="00D150D4"/>
    <w:rsid w:val="00D16904"/>
    <w:rsid w:val="00D35503"/>
    <w:rsid w:val="00D40EB6"/>
    <w:rsid w:val="00D43F00"/>
    <w:rsid w:val="00D45ADD"/>
    <w:rsid w:val="00D46A2C"/>
    <w:rsid w:val="00D47077"/>
    <w:rsid w:val="00D56460"/>
    <w:rsid w:val="00D575D3"/>
    <w:rsid w:val="00D66589"/>
    <w:rsid w:val="00D76E70"/>
    <w:rsid w:val="00D82472"/>
    <w:rsid w:val="00D86362"/>
    <w:rsid w:val="00D92556"/>
    <w:rsid w:val="00D92AEB"/>
    <w:rsid w:val="00D92EC0"/>
    <w:rsid w:val="00DA66B1"/>
    <w:rsid w:val="00DA6FE5"/>
    <w:rsid w:val="00DC297E"/>
    <w:rsid w:val="00DC5425"/>
    <w:rsid w:val="00DD4CED"/>
    <w:rsid w:val="00DE4705"/>
    <w:rsid w:val="00E03F40"/>
    <w:rsid w:val="00E058A8"/>
    <w:rsid w:val="00E07CD0"/>
    <w:rsid w:val="00E10922"/>
    <w:rsid w:val="00E24FE9"/>
    <w:rsid w:val="00E25AAB"/>
    <w:rsid w:val="00E3571F"/>
    <w:rsid w:val="00E453EF"/>
    <w:rsid w:val="00E45F12"/>
    <w:rsid w:val="00E65494"/>
    <w:rsid w:val="00E7006B"/>
    <w:rsid w:val="00E80346"/>
    <w:rsid w:val="00E80500"/>
    <w:rsid w:val="00E85A91"/>
    <w:rsid w:val="00E912DE"/>
    <w:rsid w:val="00EA3C11"/>
    <w:rsid w:val="00EB0B43"/>
    <w:rsid w:val="00EB648E"/>
    <w:rsid w:val="00EE18C0"/>
    <w:rsid w:val="00EE23E9"/>
    <w:rsid w:val="00EE751F"/>
    <w:rsid w:val="00EF1D02"/>
    <w:rsid w:val="00EF1E65"/>
    <w:rsid w:val="00F00A34"/>
    <w:rsid w:val="00F00E85"/>
    <w:rsid w:val="00F038E3"/>
    <w:rsid w:val="00F142A7"/>
    <w:rsid w:val="00F25B16"/>
    <w:rsid w:val="00F26994"/>
    <w:rsid w:val="00F27455"/>
    <w:rsid w:val="00F36748"/>
    <w:rsid w:val="00F43F82"/>
    <w:rsid w:val="00F47118"/>
    <w:rsid w:val="00F604B3"/>
    <w:rsid w:val="00F74542"/>
    <w:rsid w:val="00F815CE"/>
    <w:rsid w:val="00F81F06"/>
    <w:rsid w:val="00F94EDF"/>
    <w:rsid w:val="00FA19C5"/>
    <w:rsid w:val="00FB0291"/>
    <w:rsid w:val="00FB25A3"/>
    <w:rsid w:val="00FD09DE"/>
    <w:rsid w:val="00FE165A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C63C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F1E6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uiPriority w:val="99"/>
    <w:rsid w:val="00EF1E65"/>
  </w:style>
  <w:style w:type="paragraph" w:styleId="a9">
    <w:name w:val="footer"/>
    <w:basedOn w:val="a"/>
    <w:link w:val="aa"/>
    <w:uiPriority w:val="99"/>
    <w:rsid w:val="002B37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B37A5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2B37A5"/>
    <w:rPr>
      <w:sz w:val="24"/>
      <w:szCs w:val="24"/>
    </w:rPr>
  </w:style>
  <w:style w:type="paragraph" w:styleId="ab">
    <w:name w:val="Title"/>
    <w:basedOn w:val="a"/>
    <w:qFormat/>
    <w:rsid w:val="00380C2E"/>
    <w:pPr>
      <w:jc w:val="center"/>
    </w:pPr>
    <w:rPr>
      <w:b/>
      <w:sz w:val="28"/>
      <w:szCs w:val="28"/>
    </w:rPr>
  </w:style>
  <w:style w:type="paragraph" w:styleId="ac">
    <w:name w:val="Normal (Web)"/>
    <w:basedOn w:val="a"/>
    <w:uiPriority w:val="99"/>
    <w:rsid w:val="00C933CF"/>
    <w:rPr>
      <w:rFonts w:ascii="Tahoma" w:hAnsi="Tahoma" w:cs="Tahoma"/>
      <w:color w:val="000000"/>
      <w:sz w:val="18"/>
      <w:szCs w:val="18"/>
    </w:rPr>
  </w:style>
  <w:style w:type="character" w:styleId="ad">
    <w:name w:val="Strong"/>
    <w:qFormat/>
    <w:rsid w:val="00C933CF"/>
    <w:rPr>
      <w:b/>
      <w:bCs/>
    </w:rPr>
  </w:style>
  <w:style w:type="paragraph" w:styleId="ae">
    <w:name w:val="No Spacing"/>
    <w:link w:val="af"/>
    <w:qFormat/>
    <w:rsid w:val="00E80346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">
    <w:name w:val="Без интервала Знак"/>
    <w:link w:val="ae"/>
    <w:rsid w:val="00E80346"/>
    <w:rPr>
      <w:rFonts w:eastAsia="Calibri"/>
      <w:sz w:val="28"/>
      <w:szCs w:val="22"/>
      <w:lang w:val="ru-RU" w:eastAsia="en-US" w:bidi="ar-SA"/>
    </w:rPr>
  </w:style>
  <w:style w:type="character" w:styleId="af0">
    <w:name w:val="Hyperlink"/>
    <w:uiPriority w:val="99"/>
    <w:unhideWhenUsed/>
    <w:rsid w:val="00A218D7"/>
    <w:rPr>
      <w:color w:val="0000FF"/>
      <w:u w:val="single"/>
    </w:rPr>
  </w:style>
  <w:style w:type="paragraph" w:customStyle="1" w:styleId="ConsPlusNormal">
    <w:name w:val="ConsPlusNormal"/>
    <w:rsid w:val="00A218D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1"/>
    <w:basedOn w:val="a"/>
    <w:rsid w:val="009751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Текст выноски Знак"/>
    <w:link w:val="a4"/>
    <w:uiPriority w:val="99"/>
    <w:rsid w:val="009751E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751E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51E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_"/>
    <w:link w:val="2"/>
    <w:rsid w:val="009751E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f1"/>
    <w:rsid w:val="009751EA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32">
    <w:name w:val="Заголовок №3 (2)_"/>
    <w:link w:val="320"/>
    <w:rsid w:val="009751E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9751E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 w:cs="Verdana"/>
      <w:sz w:val="20"/>
      <w:szCs w:val="20"/>
    </w:rPr>
  </w:style>
  <w:style w:type="character" w:customStyle="1" w:styleId="52">
    <w:name w:val="Заголовок №5 (2)_"/>
    <w:link w:val="520"/>
    <w:rsid w:val="009751E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9751EA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af2">
    <w:name w:val="Подпись к таблице_"/>
    <w:link w:val="af3"/>
    <w:rsid w:val="009751E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9751EA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10">
    <w:name w:val="Основной текст1"/>
    <w:rsid w:val="009751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4">
    <w:name w:val="List Paragraph"/>
    <w:basedOn w:val="a"/>
    <w:uiPriority w:val="99"/>
    <w:qFormat/>
    <w:rsid w:val="009751EA"/>
    <w:pPr>
      <w:ind w:left="720"/>
    </w:pPr>
  </w:style>
  <w:style w:type="character" w:styleId="af5">
    <w:name w:val="annotation reference"/>
    <w:uiPriority w:val="99"/>
    <w:rsid w:val="009751EA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9751E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9751EA"/>
  </w:style>
  <w:style w:type="paragraph" w:styleId="af8">
    <w:name w:val="annotation subject"/>
    <w:basedOn w:val="af6"/>
    <w:next w:val="af6"/>
    <w:link w:val="af9"/>
    <w:uiPriority w:val="99"/>
    <w:rsid w:val="009751EA"/>
    <w:rPr>
      <w:b/>
      <w:bCs/>
    </w:rPr>
  </w:style>
  <w:style w:type="character" w:customStyle="1" w:styleId="af9">
    <w:name w:val="Тема примечания Знак"/>
    <w:link w:val="af8"/>
    <w:uiPriority w:val="99"/>
    <w:rsid w:val="009751EA"/>
    <w:rPr>
      <w:b/>
      <w:bCs/>
    </w:rPr>
  </w:style>
  <w:style w:type="paragraph" w:customStyle="1" w:styleId="ConsNonformat">
    <w:name w:val="ConsNonformat"/>
    <w:uiPriority w:val="99"/>
    <w:rsid w:val="009751EA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51EA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751E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751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Emphasis"/>
    <w:qFormat/>
    <w:rsid w:val="009751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C63C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F1E6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uiPriority w:val="99"/>
    <w:rsid w:val="00EF1E65"/>
  </w:style>
  <w:style w:type="paragraph" w:styleId="a9">
    <w:name w:val="footer"/>
    <w:basedOn w:val="a"/>
    <w:link w:val="aa"/>
    <w:uiPriority w:val="99"/>
    <w:rsid w:val="002B37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B37A5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2B37A5"/>
    <w:rPr>
      <w:sz w:val="24"/>
      <w:szCs w:val="24"/>
    </w:rPr>
  </w:style>
  <w:style w:type="paragraph" w:styleId="ab">
    <w:name w:val="Title"/>
    <w:basedOn w:val="a"/>
    <w:qFormat/>
    <w:rsid w:val="00380C2E"/>
    <w:pPr>
      <w:jc w:val="center"/>
    </w:pPr>
    <w:rPr>
      <w:b/>
      <w:sz w:val="28"/>
      <w:szCs w:val="28"/>
    </w:rPr>
  </w:style>
  <w:style w:type="paragraph" w:styleId="ac">
    <w:name w:val="Normal (Web)"/>
    <w:basedOn w:val="a"/>
    <w:uiPriority w:val="99"/>
    <w:rsid w:val="00C933CF"/>
    <w:rPr>
      <w:rFonts w:ascii="Tahoma" w:hAnsi="Tahoma" w:cs="Tahoma"/>
      <w:color w:val="000000"/>
      <w:sz w:val="18"/>
      <w:szCs w:val="18"/>
    </w:rPr>
  </w:style>
  <w:style w:type="character" w:styleId="ad">
    <w:name w:val="Strong"/>
    <w:qFormat/>
    <w:rsid w:val="00C933CF"/>
    <w:rPr>
      <w:b/>
      <w:bCs/>
    </w:rPr>
  </w:style>
  <w:style w:type="paragraph" w:styleId="ae">
    <w:name w:val="No Spacing"/>
    <w:link w:val="af"/>
    <w:qFormat/>
    <w:rsid w:val="00E80346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">
    <w:name w:val="Без интервала Знак"/>
    <w:link w:val="ae"/>
    <w:rsid w:val="00E80346"/>
    <w:rPr>
      <w:rFonts w:eastAsia="Calibri"/>
      <w:sz w:val="28"/>
      <w:szCs w:val="22"/>
      <w:lang w:val="ru-RU" w:eastAsia="en-US" w:bidi="ar-SA"/>
    </w:rPr>
  </w:style>
  <w:style w:type="character" w:styleId="af0">
    <w:name w:val="Hyperlink"/>
    <w:uiPriority w:val="99"/>
    <w:unhideWhenUsed/>
    <w:rsid w:val="00A218D7"/>
    <w:rPr>
      <w:color w:val="0000FF"/>
      <w:u w:val="single"/>
    </w:rPr>
  </w:style>
  <w:style w:type="paragraph" w:customStyle="1" w:styleId="ConsPlusNormal">
    <w:name w:val="ConsPlusNormal"/>
    <w:rsid w:val="00A218D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">
    <w:name w:val="1"/>
    <w:basedOn w:val="a"/>
    <w:rsid w:val="009751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Текст выноски Знак"/>
    <w:link w:val="a4"/>
    <w:uiPriority w:val="99"/>
    <w:rsid w:val="009751E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751E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51E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Основной текст_"/>
    <w:link w:val="2"/>
    <w:rsid w:val="009751E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f1"/>
    <w:rsid w:val="009751EA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32">
    <w:name w:val="Заголовок №3 (2)_"/>
    <w:link w:val="320"/>
    <w:rsid w:val="009751E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9751E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 w:cs="Verdana"/>
      <w:sz w:val="20"/>
      <w:szCs w:val="20"/>
    </w:rPr>
  </w:style>
  <w:style w:type="character" w:customStyle="1" w:styleId="52">
    <w:name w:val="Заголовок №5 (2)_"/>
    <w:link w:val="520"/>
    <w:rsid w:val="009751E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9751EA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af2">
    <w:name w:val="Подпись к таблице_"/>
    <w:link w:val="af3"/>
    <w:rsid w:val="009751EA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9751EA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10">
    <w:name w:val="Основной текст1"/>
    <w:rsid w:val="009751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4">
    <w:name w:val="List Paragraph"/>
    <w:basedOn w:val="a"/>
    <w:uiPriority w:val="99"/>
    <w:qFormat/>
    <w:rsid w:val="009751EA"/>
    <w:pPr>
      <w:ind w:left="720"/>
    </w:pPr>
  </w:style>
  <w:style w:type="character" w:styleId="af5">
    <w:name w:val="annotation reference"/>
    <w:uiPriority w:val="99"/>
    <w:rsid w:val="009751EA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9751E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9751EA"/>
  </w:style>
  <w:style w:type="paragraph" w:styleId="af8">
    <w:name w:val="annotation subject"/>
    <w:basedOn w:val="af6"/>
    <w:next w:val="af6"/>
    <w:link w:val="af9"/>
    <w:uiPriority w:val="99"/>
    <w:rsid w:val="009751EA"/>
    <w:rPr>
      <w:b/>
      <w:bCs/>
    </w:rPr>
  </w:style>
  <w:style w:type="character" w:customStyle="1" w:styleId="af9">
    <w:name w:val="Тема примечания Знак"/>
    <w:link w:val="af8"/>
    <w:uiPriority w:val="99"/>
    <w:rsid w:val="009751EA"/>
    <w:rPr>
      <w:b/>
      <w:bCs/>
    </w:rPr>
  </w:style>
  <w:style w:type="paragraph" w:customStyle="1" w:styleId="ConsNonformat">
    <w:name w:val="ConsNonformat"/>
    <w:uiPriority w:val="99"/>
    <w:rsid w:val="009751EA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51EA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751E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751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Emphasis"/>
    <w:qFormat/>
    <w:rsid w:val="00975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15</Pages>
  <Words>4068</Words>
  <Characters>27368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31374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Анастасия Коробейникова</cp:lastModifiedBy>
  <cp:revision>9</cp:revision>
  <cp:lastPrinted>2023-06-05T10:52:00Z</cp:lastPrinted>
  <dcterms:created xsi:type="dcterms:W3CDTF">2022-06-07T12:43:00Z</dcterms:created>
  <dcterms:modified xsi:type="dcterms:W3CDTF">2023-06-07T05:53:00Z</dcterms:modified>
</cp:coreProperties>
</file>